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E45" w:rsidRDefault="00682583">
      <w:pPr>
        <w:pStyle w:val="Telobesedila"/>
        <w:spacing w:before="85"/>
        <w:ind w:left="113"/>
      </w:pPr>
      <w:r>
        <w:t>Priloga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917E45" w:rsidRDefault="00917E45">
      <w:pPr>
        <w:pStyle w:val="Telobesedila"/>
        <w:spacing w:before="160"/>
        <w:rPr>
          <w:sz w:val="28"/>
        </w:rPr>
      </w:pPr>
    </w:p>
    <w:p w:rsidR="00917E45" w:rsidRDefault="00682583">
      <w:pPr>
        <w:pStyle w:val="Naslov"/>
      </w:pPr>
      <w:r>
        <w:t>ZAVEZUJOČA</w:t>
      </w:r>
      <w:r>
        <w:rPr>
          <w:spacing w:val="-16"/>
        </w:rPr>
        <w:t xml:space="preserve"> </w:t>
      </w:r>
      <w:r>
        <w:rPr>
          <w:spacing w:val="-2"/>
        </w:rPr>
        <w:t>PONUDBA</w:t>
      </w:r>
    </w:p>
    <w:p w:rsidR="00917E45" w:rsidRDefault="00682583">
      <w:pPr>
        <w:spacing w:before="272" w:line="271" w:lineRule="auto"/>
        <w:ind w:left="298"/>
        <w:jc w:val="center"/>
        <w:rPr>
          <w:b/>
          <w:sz w:val="20"/>
        </w:rPr>
      </w:pPr>
      <w:r>
        <w:rPr>
          <w:b/>
          <w:sz w:val="20"/>
        </w:rPr>
        <w:t>za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nakup etažnega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stanovanja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večstanovanjski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stavbi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naslovu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Župančičeva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ulica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6f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 xml:space="preserve">v Lendavi, št. stavbe 4343 </w:t>
      </w:r>
      <w:proofErr w:type="spellStart"/>
      <w:r>
        <w:rPr>
          <w:b/>
          <w:sz w:val="20"/>
        </w:rPr>
        <w:t>k.o</w:t>
      </w:r>
      <w:proofErr w:type="spellEnd"/>
      <w:r>
        <w:rPr>
          <w:b/>
          <w:sz w:val="20"/>
        </w:rPr>
        <w:t>. 166-Lendava, posamezni del št. 5 (ID 166-4343-5)</w:t>
      </w:r>
    </w:p>
    <w:p w:rsidR="00917E45" w:rsidRDefault="00917E45">
      <w:pPr>
        <w:rPr>
          <w:b/>
          <w:sz w:val="20"/>
        </w:rPr>
      </w:pPr>
    </w:p>
    <w:p w:rsidR="00917E45" w:rsidRDefault="00917E45">
      <w:pPr>
        <w:spacing w:before="130"/>
        <w:rPr>
          <w:b/>
          <w:sz w:val="20"/>
        </w:rPr>
      </w:pPr>
    </w:p>
    <w:tbl>
      <w:tblPr>
        <w:tblStyle w:val="TableNormal"/>
        <w:tblW w:w="0" w:type="auto"/>
        <w:tblInd w:w="181" w:type="dxa"/>
        <w:tblLayout w:type="fixed"/>
        <w:tblLook w:val="01E0" w:firstRow="1" w:lastRow="1" w:firstColumn="1" w:lastColumn="1" w:noHBand="0" w:noVBand="0"/>
      </w:tblPr>
      <w:tblGrid>
        <w:gridCol w:w="3003"/>
        <w:gridCol w:w="5738"/>
      </w:tblGrid>
      <w:tr w:rsidR="00917E45">
        <w:trPr>
          <w:trHeight w:val="576"/>
        </w:trPr>
        <w:tc>
          <w:tcPr>
            <w:tcW w:w="3003" w:type="dxa"/>
          </w:tcPr>
          <w:p w:rsidR="00917E45" w:rsidRDefault="00682583">
            <w:pPr>
              <w:pStyle w:val="TableParagraph"/>
              <w:spacing w:before="0" w:line="22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Ponudnik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(ime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priimek</w:t>
            </w:r>
          </w:p>
          <w:p w:rsidR="00917E45" w:rsidRDefault="00682583">
            <w:pPr>
              <w:pStyle w:val="TableParagraph"/>
              <w:spacing w:before="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/naziv):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spacing w:before="0" w:line="225" w:lineRule="exact"/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470"/>
        </w:trPr>
        <w:tc>
          <w:tcPr>
            <w:tcW w:w="3003" w:type="dxa"/>
          </w:tcPr>
          <w:p w:rsidR="00917E45" w:rsidRDefault="0068258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Naslov/sedež: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470"/>
        </w:trPr>
        <w:tc>
          <w:tcPr>
            <w:tcW w:w="3003" w:type="dxa"/>
          </w:tcPr>
          <w:p w:rsidR="00917E45" w:rsidRDefault="0068258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EMŠO/MŠ: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470"/>
        </w:trPr>
        <w:tc>
          <w:tcPr>
            <w:tcW w:w="3003" w:type="dxa"/>
          </w:tcPr>
          <w:p w:rsidR="00917E45" w:rsidRDefault="0068258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Državljanstvo: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698"/>
        </w:trPr>
        <w:tc>
          <w:tcPr>
            <w:tcW w:w="3003" w:type="dxa"/>
          </w:tcPr>
          <w:p w:rsidR="00917E45" w:rsidRDefault="00682583">
            <w:pPr>
              <w:pStyle w:val="TableParagraph"/>
              <w:ind w:right="522"/>
              <w:rPr>
                <w:b/>
                <w:sz w:val="20"/>
              </w:rPr>
            </w:pPr>
            <w:r>
              <w:rPr>
                <w:b/>
                <w:sz w:val="20"/>
              </w:rPr>
              <w:t>Odgovorna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oseba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(velja za pravne osebe):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472"/>
        </w:trPr>
        <w:tc>
          <w:tcPr>
            <w:tcW w:w="3003" w:type="dxa"/>
          </w:tcPr>
          <w:p w:rsidR="00917E45" w:rsidRDefault="00682583">
            <w:pPr>
              <w:pStyle w:val="TableParagraph"/>
              <w:spacing w:before="117"/>
              <w:rPr>
                <w:b/>
                <w:sz w:val="20"/>
              </w:rPr>
            </w:pPr>
            <w:r>
              <w:rPr>
                <w:b/>
                <w:sz w:val="20"/>
              </w:rPr>
              <w:t>Davčna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številka: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56"/>
              </w:tabs>
              <w:spacing w:before="118"/>
              <w:ind w:left="0" w:right="8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  <w:tr w:rsidR="00917E45">
        <w:trPr>
          <w:trHeight w:val="470"/>
        </w:trPr>
        <w:tc>
          <w:tcPr>
            <w:tcW w:w="3003" w:type="dxa"/>
          </w:tcPr>
          <w:p w:rsidR="00917E45" w:rsidRDefault="0068258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Elektronski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naslov: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1"/>
              </w:tabs>
              <w:ind w:left="0" w:right="2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17E45">
        <w:trPr>
          <w:trHeight w:val="350"/>
        </w:trPr>
        <w:tc>
          <w:tcPr>
            <w:tcW w:w="3003" w:type="dxa"/>
          </w:tcPr>
          <w:p w:rsidR="00917E45" w:rsidRDefault="00682583">
            <w:pPr>
              <w:pStyle w:val="TableParagraph"/>
              <w:spacing w:line="215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Telefonska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številka:</w:t>
            </w:r>
          </w:p>
        </w:tc>
        <w:tc>
          <w:tcPr>
            <w:tcW w:w="5738" w:type="dxa"/>
          </w:tcPr>
          <w:p w:rsidR="00917E45" w:rsidRDefault="00682583">
            <w:pPr>
              <w:pStyle w:val="TableParagraph"/>
              <w:tabs>
                <w:tab w:val="left" w:pos="5160"/>
              </w:tabs>
              <w:spacing w:before="116" w:line="214" w:lineRule="exact"/>
              <w:ind w:left="0" w:right="3"/>
              <w:jc w:val="right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  <w:u w:val="single"/>
              </w:rPr>
              <w:t xml:space="preserve"> </w:t>
            </w:r>
            <w:r>
              <w:rPr>
                <w:rFonts w:ascii="Times New Roman"/>
                <w:sz w:val="20"/>
                <w:u w:val="single"/>
              </w:rPr>
              <w:tab/>
            </w:r>
          </w:p>
        </w:tc>
      </w:tr>
    </w:tbl>
    <w:p w:rsidR="00917E45" w:rsidRDefault="00917E45">
      <w:pPr>
        <w:rPr>
          <w:b/>
          <w:sz w:val="20"/>
        </w:rPr>
      </w:pPr>
    </w:p>
    <w:p w:rsidR="00917E45" w:rsidRDefault="00917E45">
      <w:pPr>
        <w:spacing w:before="17"/>
        <w:rPr>
          <w:b/>
          <w:sz w:val="20"/>
        </w:rPr>
      </w:pPr>
    </w:p>
    <w:p w:rsidR="00917E45" w:rsidRDefault="00682583">
      <w:pPr>
        <w:pStyle w:val="Telobesedila"/>
        <w:spacing w:before="1"/>
        <w:ind w:left="113"/>
      </w:pPr>
      <w:r>
        <w:t>Pod</w:t>
      </w:r>
      <w:r>
        <w:rPr>
          <w:spacing w:val="-6"/>
        </w:rPr>
        <w:t xml:space="preserve"> </w:t>
      </w:r>
      <w:r>
        <w:t>kazensko</w:t>
      </w:r>
      <w:r>
        <w:rPr>
          <w:spacing w:val="-6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materialno</w:t>
      </w:r>
      <w:r>
        <w:rPr>
          <w:spacing w:val="-6"/>
        </w:rPr>
        <w:t xml:space="preserve"> </w:t>
      </w:r>
      <w:r>
        <w:t>odgovornostjo</w:t>
      </w:r>
      <w:r>
        <w:rPr>
          <w:spacing w:val="-9"/>
        </w:rPr>
        <w:t xml:space="preserve"> </w:t>
      </w:r>
      <w:r>
        <w:t>izjavljam,</w:t>
      </w:r>
      <w:r>
        <w:rPr>
          <w:spacing w:val="-3"/>
        </w:rPr>
        <w:t xml:space="preserve"> </w:t>
      </w:r>
      <w:r>
        <w:rPr>
          <w:spacing w:val="-5"/>
        </w:rPr>
        <w:t>da:</w:t>
      </w:r>
    </w:p>
    <w:p w:rsidR="00917E45" w:rsidRDefault="00917E45">
      <w:pPr>
        <w:pStyle w:val="Telobesedila"/>
      </w:pPr>
    </w:p>
    <w:p w:rsidR="00917E45" w:rsidRDefault="00917E45">
      <w:pPr>
        <w:pStyle w:val="Telobesedila"/>
        <w:spacing w:before="4"/>
      </w:pPr>
    </w:p>
    <w:p w:rsidR="00917E45" w:rsidRDefault="00682583">
      <w:pPr>
        <w:pStyle w:val="Odstavekseznama"/>
        <w:numPr>
          <w:ilvl w:val="0"/>
          <w:numId w:val="1"/>
        </w:numPr>
        <w:tabs>
          <w:tab w:val="left" w:pos="833"/>
        </w:tabs>
        <w:spacing w:before="1" w:line="242" w:lineRule="auto"/>
        <w:ind w:right="116"/>
        <w:rPr>
          <w:sz w:val="20"/>
        </w:rPr>
      </w:pPr>
      <w:r>
        <w:rPr>
          <w:sz w:val="20"/>
        </w:rPr>
        <w:t>sem skrbno</w:t>
      </w:r>
      <w:r>
        <w:rPr>
          <w:spacing w:val="-1"/>
          <w:sz w:val="20"/>
        </w:rPr>
        <w:t xml:space="preserve"> </w:t>
      </w:r>
      <w:r>
        <w:rPr>
          <w:sz w:val="20"/>
        </w:rPr>
        <w:t>pregledal</w:t>
      </w:r>
      <w:r>
        <w:rPr>
          <w:spacing w:val="-1"/>
          <w:sz w:val="20"/>
        </w:rPr>
        <w:t xml:space="preserve"> </w:t>
      </w:r>
      <w:r>
        <w:rPr>
          <w:sz w:val="20"/>
        </w:rPr>
        <w:t>vsa</w:t>
      </w:r>
      <w:r>
        <w:rPr>
          <w:spacing w:val="-6"/>
          <w:sz w:val="20"/>
        </w:rPr>
        <w:t xml:space="preserve"> </w:t>
      </w:r>
      <w:r>
        <w:rPr>
          <w:sz w:val="20"/>
        </w:rPr>
        <w:t>določila</w:t>
      </w:r>
      <w:r>
        <w:rPr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pogoje</w:t>
      </w:r>
      <w:r>
        <w:rPr>
          <w:spacing w:val="-5"/>
          <w:sz w:val="20"/>
        </w:rPr>
        <w:t xml:space="preserve"> </w:t>
      </w:r>
      <w:r>
        <w:rPr>
          <w:sz w:val="20"/>
        </w:rPr>
        <w:t>javnega</w:t>
      </w:r>
      <w:r>
        <w:rPr>
          <w:spacing w:val="-1"/>
          <w:sz w:val="20"/>
        </w:rPr>
        <w:t xml:space="preserve"> </w:t>
      </w:r>
      <w:r>
        <w:rPr>
          <w:sz w:val="20"/>
        </w:rPr>
        <w:t>zbiranja</w:t>
      </w:r>
      <w:r>
        <w:rPr>
          <w:spacing w:val="-6"/>
          <w:sz w:val="20"/>
        </w:rPr>
        <w:t xml:space="preserve"> </w:t>
      </w:r>
      <w:r>
        <w:rPr>
          <w:sz w:val="20"/>
        </w:rPr>
        <w:t>ponudb</w:t>
      </w:r>
      <w:r>
        <w:rPr>
          <w:spacing w:val="-1"/>
          <w:sz w:val="20"/>
        </w:rPr>
        <w:t xml:space="preserve"> </w:t>
      </w:r>
      <w:r>
        <w:rPr>
          <w:sz w:val="20"/>
        </w:rPr>
        <w:t>št. 478-0034</w:t>
      </w:r>
      <w:bookmarkStart w:id="0" w:name="_GoBack"/>
      <w:bookmarkEnd w:id="0"/>
      <w:r>
        <w:rPr>
          <w:sz w:val="20"/>
        </w:rPr>
        <w:t>/2024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ter jih </w:t>
      </w:r>
      <w:r>
        <w:rPr>
          <w:spacing w:val="-2"/>
          <w:sz w:val="20"/>
        </w:rPr>
        <w:t>sprejemam;</w:t>
      </w:r>
    </w:p>
    <w:p w:rsidR="00917E45" w:rsidRDefault="00682583">
      <w:pPr>
        <w:pStyle w:val="Odstavekseznama"/>
        <w:numPr>
          <w:ilvl w:val="0"/>
          <w:numId w:val="1"/>
        </w:numPr>
        <w:tabs>
          <w:tab w:val="left" w:pos="833"/>
        </w:tabs>
        <w:spacing w:line="244" w:lineRule="exact"/>
        <w:ind w:hanging="360"/>
        <w:rPr>
          <w:sz w:val="20"/>
        </w:rPr>
      </w:pPr>
      <w:r>
        <w:rPr>
          <w:sz w:val="20"/>
        </w:rPr>
        <w:t>so</w:t>
      </w:r>
      <w:r>
        <w:rPr>
          <w:spacing w:val="-9"/>
          <w:sz w:val="20"/>
        </w:rPr>
        <w:t xml:space="preserve"> </w:t>
      </w:r>
      <w:r>
        <w:rPr>
          <w:sz w:val="20"/>
        </w:rPr>
        <w:t>vsi podatki,</w:t>
      </w:r>
      <w:r>
        <w:rPr>
          <w:spacing w:val="-2"/>
          <w:sz w:val="20"/>
        </w:rPr>
        <w:t xml:space="preserve"> </w:t>
      </w:r>
      <w:r>
        <w:rPr>
          <w:sz w:val="20"/>
        </w:rPr>
        <w:t>navedeni</w:t>
      </w:r>
      <w:r>
        <w:rPr>
          <w:spacing w:val="-8"/>
          <w:sz w:val="20"/>
        </w:rPr>
        <w:t xml:space="preserve"> </w:t>
      </w:r>
      <w:r>
        <w:rPr>
          <w:sz w:val="20"/>
        </w:rPr>
        <w:t>v</w:t>
      </w:r>
      <w:r>
        <w:rPr>
          <w:spacing w:val="1"/>
          <w:sz w:val="20"/>
        </w:rPr>
        <w:t xml:space="preserve"> </w:t>
      </w:r>
      <w:r>
        <w:rPr>
          <w:sz w:val="20"/>
        </w:rPr>
        <w:t>ponudbi,</w:t>
      </w:r>
      <w:r>
        <w:rPr>
          <w:spacing w:val="-2"/>
          <w:sz w:val="20"/>
        </w:rPr>
        <w:t xml:space="preserve"> resnični;</w:t>
      </w:r>
    </w:p>
    <w:p w:rsidR="00917E45" w:rsidRDefault="00682583">
      <w:pPr>
        <w:pStyle w:val="Odstavekseznama"/>
        <w:numPr>
          <w:ilvl w:val="0"/>
          <w:numId w:val="1"/>
        </w:numPr>
        <w:tabs>
          <w:tab w:val="left" w:pos="833"/>
        </w:tabs>
        <w:ind w:hanging="360"/>
        <w:rPr>
          <w:sz w:val="20"/>
        </w:rPr>
      </w:pPr>
      <w:r>
        <w:rPr>
          <w:sz w:val="20"/>
        </w:rPr>
        <w:t>nisem</w:t>
      </w:r>
      <w:r>
        <w:rPr>
          <w:spacing w:val="-1"/>
          <w:sz w:val="20"/>
        </w:rPr>
        <w:t xml:space="preserve"> </w:t>
      </w:r>
      <w:r>
        <w:rPr>
          <w:sz w:val="20"/>
        </w:rPr>
        <w:t>povezana</w:t>
      </w:r>
      <w:r>
        <w:rPr>
          <w:spacing w:val="-6"/>
          <w:sz w:val="20"/>
        </w:rPr>
        <w:t xml:space="preserve"> </w:t>
      </w:r>
      <w:r>
        <w:rPr>
          <w:sz w:val="20"/>
        </w:rPr>
        <w:t>oseba</w:t>
      </w:r>
      <w:r>
        <w:rPr>
          <w:spacing w:val="-4"/>
          <w:sz w:val="20"/>
        </w:rPr>
        <w:t xml:space="preserve"> </w:t>
      </w:r>
      <w:r>
        <w:rPr>
          <w:sz w:val="20"/>
        </w:rPr>
        <w:t>iz</w:t>
      </w:r>
      <w:r>
        <w:rPr>
          <w:spacing w:val="-4"/>
          <w:sz w:val="20"/>
        </w:rPr>
        <w:t xml:space="preserve"> </w:t>
      </w:r>
      <w:r>
        <w:rPr>
          <w:sz w:val="20"/>
        </w:rPr>
        <w:t>5.</w:t>
      </w:r>
      <w:r>
        <w:rPr>
          <w:spacing w:val="-3"/>
          <w:sz w:val="20"/>
        </w:rPr>
        <w:t xml:space="preserve"> </w:t>
      </w:r>
      <w:r>
        <w:rPr>
          <w:sz w:val="20"/>
        </w:rPr>
        <w:t>točke</w:t>
      </w:r>
      <w:r>
        <w:rPr>
          <w:spacing w:val="-9"/>
          <w:sz w:val="20"/>
        </w:rPr>
        <w:t xml:space="preserve"> </w:t>
      </w:r>
      <w:r>
        <w:rPr>
          <w:sz w:val="20"/>
        </w:rPr>
        <w:t>javnega</w:t>
      </w:r>
      <w:r>
        <w:rPr>
          <w:spacing w:val="-9"/>
          <w:sz w:val="20"/>
        </w:rPr>
        <w:t xml:space="preserve"> </w:t>
      </w:r>
      <w:r>
        <w:rPr>
          <w:sz w:val="20"/>
        </w:rPr>
        <w:t>zbiranja</w:t>
      </w:r>
      <w:r>
        <w:rPr>
          <w:spacing w:val="-6"/>
          <w:sz w:val="20"/>
        </w:rPr>
        <w:t xml:space="preserve"> </w:t>
      </w:r>
      <w:r>
        <w:rPr>
          <w:sz w:val="20"/>
        </w:rPr>
        <w:t>ponudb</w:t>
      </w:r>
      <w:r>
        <w:rPr>
          <w:spacing w:val="-5"/>
          <w:sz w:val="20"/>
        </w:rPr>
        <w:t xml:space="preserve"> </w:t>
      </w:r>
      <w:r>
        <w:rPr>
          <w:sz w:val="20"/>
        </w:rPr>
        <w:t>št.</w:t>
      </w:r>
      <w:r>
        <w:rPr>
          <w:spacing w:val="-2"/>
          <w:sz w:val="20"/>
        </w:rPr>
        <w:t xml:space="preserve"> </w:t>
      </w:r>
      <w:r>
        <w:rPr>
          <w:sz w:val="20"/>
        </w:rPr>
        <w:t>478-</w:t>
      </w:r>
      <w:r>
        <w:rPr>
          <w:spacing w:val="-2"/>
          <w:sz w:val="20"/>
        </w:rPr>
        <w:t>0034</w:t>
      </w:r>
      <w:r>
        <w:rPr>
          <w:spacing w:val="-2"/>
          <w:sz w:val="20"/>
        </w:rPr>
        <w:t>/2024</w:t>
      </w:r>
    </w:p>
    <w:p w:rsidR="00917E45" w:rsidRDefault="00917E45">
      <w:pPr>
        <w:pStyle w:val="Telobesedila"/>
      </w:pPr>
    </w:p>
    <w:p w:rsidR="00917E45" w:rsidRDefault="00917E45">
      <w:pPr>
        <w:pStyle w:val="Telobesedila"/>
        <w:spacing w:before="30"/>
      </w:pPr>
    </w:p>
    <w:p w:rsidR="00917E45" w:rsidRDefault="00682583">
      <w:pPr>
        <w:ind w:left="113"/>
        <w:rPr>
          <w:b/>
          <w:sz w:val="20"/>
        </w:rPr>
      </w:pPr>
      <w:r>
        <w:rPr>
          <w:b/>
          <w:sz w:val="20"/>
        </w:rPr>
        <w:t>Ponudbena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cena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za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etažno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stanovanje,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ki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je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predmet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javnega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zbiranja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ponudb,</w:t>
      </w:r>
      <w:r>
        <w:rPr>
          <w:b/>
          <w:spacing w:val="-2"/>
          <w:sz w:val="20"/>
        </w:rPr>
        <w:t xml:space="preserve"> znaša</w:t>
      </w:r>
    </w:p>
    <w:p w:rsidR="00917E45" w:rsidRDefault="00917E45">
      <w:pPr>
        <w:spacing w:before="2"/>
        <w:rPr>
          <w:b/>
          <w:sz w:val="20"/>
        </w:rPr>
      </w:pPr>
    </w:p>
    <w:p w:rsidR="00917E45" w:rsidRDefault="00682583">
      <w:pPr>
        <w:tabs>
          <w:tab w:val="left" w:pos="1606"/>
        </w:tabs>
        <w:ind w:left="113"/>
        <w:rPr>
          <w:b/>
          <w:sz w:val="20"/>
        </w:rPr>
      </w:pPr>
      <w:r>
        <w:rPr>
          <w:b/>
          <w:sz w:val="20"/>
          <w:u w:val="single"/>
        </w:rPr>
        <w:tab/>
      </w:r>
      <w:r>
        <w:rPr>
          <w:b/>
          <w:spacing w:val="-4"/>
          <w:sz w:val="20"/>
        </w:rPr>
        <w:t>EUR.</w:t>
      </w:r>
    </w:p>
    <w:p w:rsidR="00917E45" w:rsidRDefault="00917E45">
      <w:pPr>
        <w:rPr>
          <w:b/>
          <w:sz w:val="20"/>
        </w:rPr>
      </w:pPr>
    </w:p>
    <w:p w:rsidR="00917E45" w:rsidRDefault="00917E45">
      <w:pPr>
        <w:spacing w:before="1"/>
        <w:rPr>
          <w:b/>
          <w:sz w:val="20"/>
        </w:rPr>
      </w:pPr>
    </w:p>
    <w:p w:rsidR="00917E45" w:rsidRDefault="00682583">
      <w:pPr>
        <w:tabs>
          <w:tab w:val="left" w:pos="4698"/>
        </w:tabs>
        <w:ind w:left="113"/>
        <w:rPr>
          <w:b/>
          <w:sz w:val="20"/>
        </w:rPr>
      </w:pPr>
      <w:r>
        <w:rPr>
          <w:b/>
          <w:sz w:val="20"/>
        </w:rPr>
        <w:t>Rok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vezanosti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dano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ponudbo:</w:t>
      </w:r>
      <w:r>
        <w:rPr>
          <w:b/>
          <w:sz w:val="20"/>
          <w:u w:val="single"/>
        </w:rPr>
        <w:tab/>
      </w:r>
      <w:r>
        <w:rPr>
          <w:b/>
          <w:spacing w:val="-10"/>
          <w:sz w:val="20"/>
        </w:rPr>
        <w:t>.</w:t>
      </w:r>
    </w:p>
    <w:p w:rsidR="00917E45" w:rsidRDefault="00917E45">
      <w:pPr>
        <w:rPr>
          <w:b/>
          <w:sz w:val="20"/>
        </w:rPr>
      </w:pPr>
    </w:p>
    <w:p w:rsidR="00917E45" w:rsidRDefault="00917E45">
      <w:pPr>
        <w:rPr>
          <w:b/>
          <w:sz w:val="20"/>
        </w:rPr>
      </w:pPr>
    </w:p>
    <w:p w:rsidR="00917E45" w:rsidRDefault="00917E45">
      <w:pPr>
        <w:spacing w:before="10"/>
        <w:rPr>
          <w:b/>
          <w:sz w:val="20"/>
        </w:rPr>
      </w:pPr>
    </w:p>
    <w:p w:rsidR="00917E45" w:rsidRDefault="00682583">
      <w:pPr>
        <w:pStyle w:val="Telobesedila"/>
        <w:tabs>
          <w:tab w:val="left" w:pos="3842"/>
        </w:tabs>
        <w:ind w:left="113"/>
      </w:pPr>
      <w:r>
        <w:t>Kraj in</w:t>
      </w:r>
      <w:r>
        <w:rPr>
          <w:spacing w:val="1"/>
        </w:rPr>
        <w:t xml:space="preserve"> </w:t>
      </w:r>
      <w:r>
        <w:rPr>
          <w:spacing w:val="-2"/>
        </w:rPr>
        <w:t>datum:</w:t>
      </w:r>
      <w:r>
        <w:rPr>
          <w:u w:val="single"/>
        </w:rPr>
        <w:tab/>
      </w:r>
    </w:p>
    <w:p w:rsidR="00917E45" w:rsidRDefault="00917E45">
      <w:pPr>
        <w:pStyle w:val="Telobesedila"/>
        <w:spacing w:before="27"/>
      </w:pPr>
    </w:p>
    <w:p w:rsidR="00917E45" w:rsidRDefault="00682583">
      <w:pPr>
        <w:pStyle w:val="Telobesedila"/>
        <w:spacing w:before="1"/>
        <w:ind w:left="5779"/>
      </w:pPr>
      <w:r>
        <w:t>Podpis</w:t>
      </w:r>
      <w:r>
        <w:rPr>
          <w:spacing w:val="-5"/>
        </w:rPr>
        <w:t xml:space="preserve"> </w:t>
      </w:r>
      <w:r>
        <w:rPr>
          <w:spacing w:val="-2"/>
        </w:rPr>
        <w:t>ponudnika:</w:t>
      </w:r>
    </w:p>
    <w:p w:rsidR="00917E45" w:rsidRDefault="00917E45">
      <w:pPr>
        <w:pStyle w:val="Telobesedila"/>
      </w:pPr>
    </w:p>
    <w:p w:rsidR="00917E45" w:rsidRDefault="00917E45">
      <w:pPr>
        <w:pStyle w:val="Telobesedila"/>
        <w:spacing w:before="11"/>
      </w:pPr>
    </w:p>
    <w:p w:rsidR="00917E45" w:rsidRDefault="00682583">
      <w:pPr>
        <w:pStyle w:val="Telobesedila"/>
        <w:tabs>
          <w:tab w:val="left" w:pos="5630"/>
          <w:tab w:val="left" w:pos="7673"/>
        </w:tabs>
        <w:spacing w:before="1"/>
        <w:ind w:left="2946"/>
      </w:pPr>
      <w:r>
        <w:t>žig</w:t>
      </w:r>
      <w:r>
        <w:rPr>
          <w:spacing w:val="-1"/>
        </w:rPr>
        <w:t xml:space="preserve"> </w:t>
      </w:r>
      <w:r>
        <w:t>(za</w:t>
      </w:r>
      <w:r>
        <w:rPr>
          <w:spacing w:val="-6"/>
        </w:rPr>
        <w:t xml:space="preserve"> </w:t>
      </w:r>
      <w:r>
        <w:t xml:space="preserve">pravne </w:t>
      </w:r>
      <w:r>
        <w:rPr>
          <w:spacing w:val="-2"/>
        </w:rPr>
        <w:t>osebe)</w:t>
      </w:r>
      <w:r>
        <w:tab/>
      </w:r>
      <w:r>
        <w:rPr>
          <w:u w:val="single"/>
        </w:rPr>
        <w:tab/>
      </w:r>
    </w:p>
    <w:p w:rsidR="00917E45" w:rsidRDefault="00917E45">
      <w:pPr>
        <w:pStyle w:val="Telobesedila"/>
      </w:pPr>
    </w:p>
    <w:p w:rsidR="00917E45" w:rsidRDefault="00917E45">
      <w:pPr>
        <w:pStyle w:val="Telobesedila"/>
      </w:pPr>
    </w:p>
    <w:p w:rsidR="00917E45" w:rsidRDefault="00917E45">
      <w:pPr>
        <w:pStyle w:val="Telobesedila"/>
      </w:pPr>
    </w:p>
    <w:p w:rsidR="00917E45" w:rsidRDefault="00917E45">
      <w:pPr>
        <w:pStyle w:val="Telobesedila"/>
      </w:pPr>
    </w:p>
    <w:p w:rsidR="00917E45" w:rsidRDefault="00917E45">
      <w:pPr>
        <w:pStyle w:val="Telobesedila"/>
      </w:pPr>
    </w:p>
    <w:p w:rsidR="00917E45" w:rsidRDefault="00917E45">
      <w:pPr>
        <w:pStyle w:val="Telobesedila"/>
      </w:pPr>
    </w:p>
    <w:p w:rsidR="00917E45" w:rsidRDefault="00917E45">
      <w:pPr>
        <w:pStyle w:val="Telobesedila"/>
        <w:spacing w:before="171"/>
      </w:pPr>
    </w:p>
    <w:p w:rsidR="00917E45" w:rsidRDefault="00682583">
      <w:pPr>
        <w:pStyle w:val="Telobesedila"/>
        <w:spacing w:before="1"/>
        <w:ind w:left="1148"/>
        <w:jc w:val="center"/>
      </w:pPr>
      <w:r>
        <w:rPr>
          <w:spacing w:val="-10"/>
        </w:rPr>
        <w:t>1</w:t>
      </w:r>
    </w:p>
    <w:sectPr w:rsidR="00917E45">
      <w:type w:val="continuous"/>
      <w:pgSz w:w="11910" w:h="16840"/>
      <w:pgMar w:top="1340" w:right="1600" w:bottom="280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C62C5C"/>
    <w:multiLevelType w:val="hybridMultilevel"/>
    <w:tmpl w:val="DD524EA4"/>
    <w:lvl w:ilvl="0" w:tplc="6F64B7AA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 w:tplc="83469ED6">
      <w:numFmt w:val="bullet"/>
      <w:lvlText w:val="•"/>
      <w:lvlJc w:val="left"/>
      <w:pPr>
        <w:ind w:left="1684" w:hanging="361"/>
      </w:pPr>
      <w:rPr>
        <w:rFonts w:hint="default"/>
        <w:lang w:val="sl-SI" w:eastAsia="en-US" w:bidi="ar-SA"/>
      </w:rPr>
    </w:lvl>
    <w:lvl w:ilvl="2" w:tplc="17822AAA">
      <w:numFmt w:val="bullet"/>
      <w:lvlText w:val="•"/>
      <w:lvlJc w:val="left"/>
      <w:pPr>
        <w:ind w:left="2528" w:hanging="361"/>
      </w:pPr>
      <w:rPr>
        <w:rFonts w:hint="default"/>
        <w:lang w:val="sl-SI" w:eastAsia="en-US" w:bidi="ar-SA"/>
      </w:rPr>
    </w:lvl>
    <w:lvl w:ilvl="3" w:tplc="0C3C97EE">
      <w:numFmt w:val="bullet"/>
      <w:lvlText w:val="•"/>
      <w:lvlJc w:val="left"/>
      <w:pPr>
        <w:ind w:left="3373" w:hanging="361"/>
      </w:pPr>
      <w:rPr>
        <w:rFonts w:hint="default"/>
        <w:lang w:val="sl-SI" w:eastAsia="en-US" w:bidi="ar-SA"/>
      </w:rPr>
    </w:lvl>
    <w:lvl w:ilvl="4" w:tplc="F2F0AA7E">
      <w:numFmt w:val="bullet"/>
      <w:lvlText w:val="•"/>
      <w:lvlJc w:val="left"/>
      <w:pPr>
        <w:ind w:left="4217" w:hanging="361"/>
      </w:pPr>
      <w:rPr>
        <w:rFonts w:hint="default"/>
        <w:lang w:val="sl-SI" w:eastAsia="en-US" w:bidi="ar-SA"/>
      </w:rPr>
    </w:lvl>
    <w:lvl w:ilvl="5" w:tplc="48DA3296">
      <w:numFmt w:val="bullet"/>
      <w:lvlText w:val="•"/>
      <w:lvlJc w:val="left"/>
      <w:pPr>
        <w:ind w:left="5062" w:hanging="361"/>
      </w:pPr>
      <w:rPr>
        <w:rFonts w:hint="default"/>
        <w:lang w:val="sl-SI" w:eastAsia="en-US" w:bidi="ar-SA"/>
      </w:rPr>
    </w:lvl>
    <w:lvl w:ilvl="6" w:tplc="FADA09C0">
      <w:numFmt w:val="bullet"/>
      <w:lvlText w:val="•"/>
      <w:lvlJc w:val="left"/>
      <w:pPr>
        <w:ind w:left="5906" w:hanging="361"/>
      </w:pPr>
      <w:rPr>
        <w:rFonts w:hint="default"/>
        <w:lang w:val="sl-SI" w:eastAsia="en-US" w:bidi="ar-SA"/>
      </w:rPr>
    </w:lvl>
    <w:lvl w:ilvl="7" w:tplc="569645A4">
      <w:numFmt w:val="bullet"/>
      <w:lvlText w:val="•"/>
      <w:lvlJc w:val="left"/>
      <w:pPr>
        <w:ind w:left="6750" w:hanging="361"/>
      </w:pPr>
      <w:rPr>
        <w:rFonts w:hint="default"/>
        <w:lang w:val="sl-SI" w:eastAsia="en-US" w:bidi="ar-SA"/>
      </w:rPr>
    </w:lvl>
    <w:lvl w:ilvl="8" w:tplc="22766BB6">
      <w:numFmt w:val="bullet"/>
      <w:lvlText w:val="•"/>
      <w:lvlJc w:val="left"/>
      <w:pPr>
        <w:ind w:left="7595" w:hanging="361"/>
      </w:pPr>
      <w:rPr>
        <w:rFonts w:hint="default"/>
        <w:lang w:val="sl-SI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17E45"/>
    <w:rsid w:val="00682583"/>
    <w:rsid w:val="0091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E02FA"/>
  <w15:docId w15:val="{D86A45EB-23A4-41A6-80B6-4D625D49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Pr>
      <w:rFonts w:ascii="Arial" w:eastAsia="Arial" w:hAnsi="Arial" w:cs="Arial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rFonts w:ascii="Microsoft Sans Serif" w:eastAsia="Microsoft Sans Serif" w:hAnsi="Microsoft Sans Serif" w:cs="Microsoft Sans Serif"/>
      <w:sz w:val="20"/>
      <w:szCs w:val="20"/>
    </w:rPr>
  </w:style>
  <w:style w:type="paragraph" w:styleId="Naslov">
    <w:name w:val="Title"/>
    <w:basedOn w:val="Navaden"/>
    <w:uiPriority w:val="1"/>
    <w:qFormat/>
    <w:pPr>
      <w:ind w:left="298" w:right="4"/>
      <w:jc w:val="center"/>
    </w:pPr>
    <w:rPr>
      <w:b/>
      <w:bCs/>
      <w:sz w:val="28"/>
      <w:szCs w:val="28"/>
    </w:rPr>
  </w:style>
  <w:style w:type="paragraph" w:styleId="Odstavekseznama">
    <w:name w:val="List Paragraph"/>
    <w:basedOn w:val="Navaden"/>
    <w:uiPriority w:val="1"/>
    <w:qFormat/>
    <w:pPr>
      <w:ind w:left="833" w:hanging="360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avaden"/>
    <w:uiPriority w:val="1"/>
    <w:qFormat/>
    <w:pPr>
      <w:spacing w:before="115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Boštjan Kelenc</dc:creator>
  <cp:lastModifiedBy>Boštjan Kelenc</cp:lastModifiedBy>
  <cp:revision>3</cp:revision>
  <dcterms:created xsi:type="dcterms:W3CDTF">2024-10-21T07:34:00Z</dcterms:created>
  <dcterms:modified xsi:type="dcterms:W3CDTF">2024-10-21T07:35:00Z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2024-10-21T00:00:00Z</vt:filetime>
  </property>
  <property fmtid="{D5CDD505-2E9C-101B-9397-08002B2CF9AE}" pid="5" name="Producer">
    <vt:lpwstr>www.ilovepdf.com</vt:lpwstr>
  </property>
</Properties>
</file>