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124245">
      <w:pPr>
        <w:shd w:val="clear" w:color="auto" w:fill="92D05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TELEPÜLÉSI INTEGRÁLT KÖZLEKEDÉSI STRATÉGIA </w:t>
      </w:r>
    </w:p>
    <w:p w14:paraId="63E0EFA1">
      <w:pPr>
        <w:pStyle w:val="5"/>
        <w:jc w:val="center"/>
      </w:pPr>
      <w:r>
        <w:drawing>
          <wp:inline distT="0" distB="0" distL="0" distR="0">
            <wp:extent cx="3441700" cy="838835"/>
            <wp:effectExtent l="0" t="0" r="6350" b="0"/>
            <wp:docPr id="1606162558" name="Slika 12" descr="Slika, ki vsebuje besede kolo, skica, sličica, risanje&#10;&#10;Opis je samodejno ustvarj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162558" name="Slika 12" descr="Slika, ki vsebuje besede kolo, skica, sličica, risanje&#10;&#10;Opis je samodejno ustvarj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78582" cy="848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80E1D2">
      <w:pPr>
        <w:shd w:val="clear" w:color="auto" w:fill="92D05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NYILVÁNOS KIÁLLÍTÁSRA SZÓLÓ MEGHÍVÓ </w:t>
      </w:r>
    </w:p>
    <w:p w14:paraId="155F1A0E"/>
    <w:p w14:paraId="2F7926F2"/>
    <w:p w14:paraId="3497A4BD">
      <w:pPr>
        <w:spacing w:after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Nyilvános kiállításra szóló meghívó </w:t>
      </w:r>
    </w:p>
    <w:p w14:paraId="3897C7D8">
      <w:pPr>
        <w:spacing w:after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Települési Integrált Közlekedési Stratégia</w:t>
      </w:r>
    </w:p>
    <w:p w14:paraId="31DA7380">
      <w:pPr>
        <w:spacing w:after="120"/>
        <w:jc w:val="center"/>
      </w:pPr>
    </w:p>
    <w:p w14:paraId="248DBAA9">
      <w:pPr>
        <w:jc w:val="center"/>
        <w:rPr>
          <w:b/>
          <w:bCs/>
        </w:rPr>
      </w:pPr>
      <w:r>
        <w:rPr>
          <w:b/>
          <w:bCs/>
        </w:rPr>
        <w:t xml:space="preserve">Lendva Község </w:t>
      </w:r>
      <w:r>
        <w:t>nyilvános kiállításra hívja Önt, ahol megismerheti</w:t>
      </w:r>
      <w:r>
        <w:rPr>
          <w:b/>
          <w:bCs/>
        </w:rPr>
        <w:t xml:space="preserve"> a Települési Integrált Közlekedési Stratégia </w:t>
      </w:r>
      <w:r>
        <w:t>előkészítésében eddig végzett munkát</w:t>
      </w:r>
      <w:r>
        <w:rPr>
          <w:b/>
          <w:bCs/>
        </w:rPr>
        <w:t>.</w:t>
      </w:r>
    </w:p>
    <w:p w14:paraId="6C3EB1F8">
      <w:pPr>
        <w:jc w:val="center"/>
        <w:rPr>
          <w:b/>
          <w:bCs/>
        </w:rPr>
      </w:pPr>
    </w:p>
    <w:p w14:paraId="3C3E695C">
      <w:pPr>
        <w:jc w:val="center"/>
      </w:pPr>
    </w:p>
    <w:p w14:paraId="415CC869">
      <w:pPr>
        <w:jc w:val="center"/>
      </w:pPr>
      <w:r>
        <w:rPr>
          <w:rFonts w:ascii="Segoe UI Emoji" w:hAnsi="Segoe UI Emoji" w:cs="Segoe UI Emoji"/>
        </w:rPr>
        <w:t>📅</w:t>
      </w:r>
      <w:r>
        <w:t xml:space="preserve"> </w:t>
      </w:r>
      <w:r>
        <w:rPr>
          <w:b/>
          <w:bCs/>
        </w:rPr>
        <w:t>Dátum:</w:t>
      </w:r>
      <w:r>
        <w:t xml:space="preserve"> </w:t>
      </w:r>
      <w:r>
        <w:rPr>
          <w:rFonts w:hint="default"/>
          <w:lang w:val="sl-SI"/>
        </w:rPr>
        <w:t>április 7.és április  21.közöt</w:t>
      </w:r>
      <w:r>
        <w:br w:type="textWrapping"/>
      </w:r>
      <w:r>
        <w:rPr>
          <w:rFonts w:ascii="Segoe UI Emoji" w:hAnsi="Segoe UI Emoji" w:cs="Segoe UI Emoji"/>
        </w:rPr>
        <w:t>📍</w:t>
      </w:r>
      <w:r>
        <w:t xml:space="preserve"> </w:t>
      </w:r>
      <w:r>
        <w:rPr>
          <w:b/>
          <w:bCs/>
        </w:rPr>
        <w:t>Hely:</w:t>
      </w:r>
      <w:r>
        <w:t xml:space="preserve"> </w:t>
      </w:r>
      <w:r>
        <w:rPr>
          <w:rFonts w:hint="default"/>
          <w:lang w:val="sl-SI"/>
        </w:rPr>
        <w:t>A Városháza előcsarnokában</w:t>
      </w:r>
      <w:r>
        <w:br w:type="textWrapping"/>
      </w:r>
      <w:r>
        <w:rPr>
          <w:rFonts w:ascii="Segoe UI Emoji" w:hAnsi="Segoe UI Emoji" w:cs="Segoe UI Emoji"/>
        </w:rPr>
        <w:t>⏰</w:t>
      </w:r>
      <w:r>
        <w:t xml:space="preserve"> </w:t>
      </w:r>
      <w:r>
        <w:rPr>
          <w:b/>
          <w:bCs/>
        </w:rPr>
        <w:t>Óra:</w:t>
      </w:r>
      <w:r>
        <w:rPr>
          <w:rFonts w:hint="default"/>
          <w:b/>
          <w:bCs/>
          <w:lang w:val="sl-SI"/>
        </w:rPr>
        <w:t xml:space="preserve"> </w:t>
      </w:r>
      <w:r>
        <w:rPr>
          <w:rFonts w:hint="default"/>
          <w:lang w:val="sl-SI"/>
        </w:rPr>
        <w:t xml:space="preserve">  7.15 és 15.00 óra közott</w:t>
      </w:r>
      <w:bookmarkStart w:id="0" w:name="_GoBack"/>
      <w:bookmarkEnd w:id="0"/>
      <w:r>
        <w:br w:type="textWrapping"/>
      </w:r>
    </w:p>
    <w:p w14:paraId="50C87122">
      <w:pPr>
        <w:jc w:val="center"/>
      </w:pPr>
      <w:r>
        <w:t>A kiállításon megtekinthető lesz a kialakított jövőkép és célok, amelyek irányt mutatnak községünk közlekedési rendszerének fejlesztéséhez.</w:t>
      </w:r>
    </w:p>
    <w:p w14:paraId="34A914D9">
      <w:pPr>
        <w:jc w:val="center"/>
      </w:pPr>
    </w:p>
    <w:p w14:paraId="55918719">
      <w:pPr>
        <w:jc w:val="center"/>
      </w:pPr>
      <w:r>
        <w:t>Várjuk részvételét!</w:t>
      </w:r>
    </w:p>
    <w:p w14:paraId="4AF8A1BF">
      <w:pPr>
        <w:jc w:val="center"/>
      </w:pPr>
    </w:p>
    <w:p w14:paraId="3F620A28">
      <w:pPr>
        <w:jc w:val="center"/>
      </w:pPr>
    </w:p>
    <w:p w14:paraId="2F2C7E58">
      <w:pPr>
        <w:jc w:val="center"/>
      </w:pPr>
    </w:p>
    <w:p w14:paraId="58F7B954">
      <w:pPr>
        <w:jc w:val="center"/>
        <w:rPr>
          <w:b/>
          <w:bCs/>
        </w:rPr>
      </w:pPr>
      <w:r>
        <w:rPr>
          <w:b/>
          <w:bCs/>
        </w:rPr>
        <w:t>Lendva Község</w:t>
      </w:r>
    </w:p>
    <w:p w14:paraId="0697996C">
      <w:pPr>
        <w:spacing w:after="120"/>
        <w:jc w:val="center"/>
        <w:rPr>
          <w:b/>
          <w:bCs/>
        </w:rPr>
      </w:pPr>
    </w:p>
    <w:sectPr>
      <w:footerReference r:id="rId5" w:type="default"/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 Emoji">
    <w:panose1 w:val="020B0502040204020203"/>
    <w:charset w:val="00"/>
    <w:family w:val="swiss"/>
    <w:pitch w:val="default"/>
    <w:sig w:usb0="00000001" w:usb1="02000000" w:usb2="00000000" w:usb3="00000000" w:csb0="0000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C18A5F">
    <w:pPr>
      <w:pStyle w:val="4"/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-247650</wp:posOffset>
          </wp:positionV>
          <wp:extent cx="5593080" cy="657225"/>
          <wp:effectExtent l="0" t="0" r="7620" b="0"/>
          <wp:wrapNone/>
          <wp:docPr id="2151565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515653" name="Sl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9319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646"/>
    <w:rsid w:val="00005512"/>
    <w:rsid w:val="00056ADD"/>
    <w:rsid w:val="000733CB"/>
    <w:rsid w:val="001B2DBB"/>
    <w:rsid w:val="00207B37"/>
    <w:rsid w:val="002A5B76"/>
    <w:rsid w:val="002F2838"/>
    <w:rsid w:val="003229D4"/>
    <w:rsid w:val="00327AFB"/>
    <w:rsid w:val="0035656A"/>
    <w:rsid w:val="00394F87"/>
    <w:rsid w:val="003B5CA2"/>
    <w:rsid w:val="00413327"/>
    <w:rsid w:val="00432900"/>
    <w:rsid w:val="00502646"/>
    <w:rsid w:val="0055023A"/>
    <w:rsid w:val="005F0F74"/>
    <w:rsid w:val="005F7244"/>
    <w:rsid w:val="00660196"/>
    <w:rsid w:val="00670277"/>
    <w:rsid w:val="00672068"/>
    <w:rsid w:val="007B4EC4"/>
    <w:rsid w:val="00896CFB"/>
    <w:rsid w:val="0089719A"/>
    <w:rsid w:val="008B7060"/>
    <w:rsid w:val="008E5D1D"/>
    <w:rsid w:val="008F6E03"/>
    <w:rsid w:val="00900019"/>
    <w:rsid w:val="00911F81"/>
    <w:rsid w:val="00992776"/>
    <w:rsid w:val="009D3AB9"/>
    <w:rsid w:val="009E6B97"/>
    <w:rsid w:val="00AB27C2"/>
    <w:rsid w:val="00B52260"/>
    <w:rsid w:val="00B6571B"/>
    <w:rsid w:val="00BF7BF6"/>
    <w:rsid w:val="00C32612"/>
    <w:rsid w:val="00C64448"/>
    <w:rsid w:val="00C730B0"/>
    <w:rsid w:val="00C73DE5"/>
    <w:rsid w:val="00C77B51"/>
    <w:rsid w:val="00C95FF2"/>
    <w:rsid w:val="00C973A1"/>
    <w:rsid w:val="00CC279E"/>
    <w:rsid w:val="00CD5C26"/>
    <w:rsid w:val="00D175CE"/>
    <w:rsid w:val="00D22EAA"/>
    <w:rsid w:val="00D57AB7"/>
    <w:rsid w:val="00D60A03"/>
    <w:rsid w:val="00D6278F"/>
    <w:rsid w:val="00D8096C"/>
    <w:rsid w:val="00D94249"/>
    <w:rsid w:val="00E07645"/>
    <w:rsid w:val="00E33307"/>
    <w:rsid w:val="00E611E1"/>
    <w:rsid w:val="00EC173B"/>
    <w:rsid w:val="00EC6769"/>
    <w:rsid w:val="25FC1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  <w:jc w:val="both"/>
    </w:pPr>
    <w:rPr>
      <w:rFonts w:ascii="Calibri" w:hAnsi="Calibri" w:eastAsiaTheme="minorHAnsi" w:cstheme="minorBidi"/>
      <w:kern w:val="2"/>
      <w:sz w:val="22"/>
      <w:szCs w:val="24"/>
      <w:lang w:val="sl-SI" w:eastAsia="en-US" w:bidi="ar-SA"/>
      <w14:ligatures w14:val="standardContextual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7"/>
    <w:unhideWhenUsed/>
    <w:uiPriority w:val="99"/>
    <w:pPr>
      <w:tabs>
        <w:tab w:val="center" w:pos="4536"/>
        <w:tab w:val="right" w:pos="9072"/>
      </w:tabs>
    </w:pPr>
  </w:style>
  <w:style w:type="paragraph" w:styleId="5">
    <w:name w:val="header"/>
    <w:basedOn w:val="1"/>
    <w:link w:val="6"/>
    <w:unhideWhenUsed/>
    <w:uiPriority w:val="99"/>
    <w:pPr>
      <w:tabs>
        <w:tab w:val="center" w:pos="4536"/>
        <w:tab w:val="right" w:pos="9072"/>
      </w:tabs>
    </w:pPr>
  </w:style>
  <w:style w:type="character" w:customStyle="1" w:styleId="6">
    <w:name w:val="Glava Znak"/>
    <w:basedOn w:val="2"/>
    <w:link w:val="5"/>
    <w:uiPriority w:val="99"/>
    <w:rPr>
      <w:rFonts w:ascii="Calibri" w:hAnsi="Calibri"/>
      <w:szCs w:val="24"/>
    </w:rPr>
  </w:style>
  <w:style w:type="character" w:customStyle="1" w:styleId="7">
    <w:name w:val="Noga Znak"/>
    <w:basedOn w:val="2"/>
    <w:link w:val="4"/>
    <w:uiPriority w:val="99"/>
    <w:rPr>
      <w:rFonts w:ascii="Calibri" w:hAnsi="Calibri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85</Words>
  <Characters>490</Characters>
  <Lines>4</Lines>
  <Paragraphs>1</Paragraphs>
  <TotalTime>104</TotalTime>
  <ScaleCrop>false</ScaleCrop>
  <LinksUpToDate>false</LinksUpToDate>
  <CharactersWithSpaces>574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2025-03-27T12:59:00Z</dcterms:created>
  <dc:creator>Uporabnik</dc:creator>
  <cp:lastModifiedBy>robertr</cp:lastModifiedBy>
  <cp:lastPrinted>2025-02-12T06:48:00Z</cp:lastPrinted>
  <dcterms:modified xsi:type="dcterms:W3CDTF">2025-04-07T08:44:25Z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DC99F38BE43546938B7D651A96BEA0E9_13</vt:lpwstr>
  </property>
</Properties>
</file>