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810" w:rsidRPr="00711810" w:rsidRDefault="00711810" w:rsidP="00711810">
      <w:pPr>
        <w:pStyle w:val="Odstavekseznama"/>
        <w:numPr>
          <w:ilvl w:val="0"/>
          <w:numId w:val="16"/>
        </w:numPr>
        <w:jc w:val="both"/>
        <w:rPr>
          <w:sz w:val="24"/>
          <w:szCs w:val="24"/>
        </w:rPr>
      </w:pPr>
      <w:r w:rsidRPr="00711810">
        <w:rPr>
          <w:b/>
          <w:sz w:val="24"/>
          <w:szCs w:val="24"/>
        </w:rPr>
        <w:t>OBČINA LENDAVA – LENDVA KÖZSÉG</w:t>
      </w:r>
      <w:r w:rsidRPr="00711810">
        <w:rPr>
          <w:sz w:val="24"/>
          <w:szCs w:val="24"/>
        </w:rPr>
        <w:t>, Glavna ulica 20, 9220 Lendava, matična številka: 5874645000, davčna številka: 27705935 ki jo zastopa in predstavlja župan Janez MAGYAR na eni strani (v nadaljevanju: občina)</w:t>
      </w:r>
    </w:p>
    <w:p w:rsidR="00711810" w:rsidRPr="00711810" w:rsidRDefault="00711810" w:rsidP="00711810">
      <w:pPr>
        <w:pStyle w:val="Telobesedila2"/>
        <w:rPr>
          <w:b/>
          <w:szCs w:val="24"/>
        </w:rPr>
      </w:pPr>
    </w:p>
    <w:p w:rsidR="00711810" w:rsidRPr="00711810" w:rsidRDefault="00711810" w:rsidP="00711810">
      <w:pPr>
        <w:pStyle w:val="Telobesedila2"/>
        <w:rPr>
          <w:szCs w:val="24"/>
        </w:rPr>
      </w:pPr>
      <w:r w:rsidRPr="00711810">
        <w:rPr>
          <w:szCs w:val="24"/>
        </w:rPr>
        <w:t>in</w:t>
      </w:r>
    </w:p>
    <w:p w:rsidR="00711810" w:rsidRPr="00711810" w:rsidRDefault="00711810" w:rsidP="00711810">
      <w:pPr>
        <w:pStyle w:val="Telobesedila2"/>
        <w:rPr>
          <w:szCs w:val="24"/>
        </w:rPr>
      </w:pPr>
    </w:p>
    <w:p w:rsidR="00711810" w:rsidRPr="00711810" w:rsidRDefault="00711810" w:rsidP="00711810">
      <w:pPr>
        <w:pStyle w:val="Odstavekseznama"/>
        <w:numPr>
          <w:ilvl w:val="0"/>
          <w:numId w:val="16"/>
        </w:numPr>
        <w:jc w:val="both"/>
        <w:rPr>
          <w:sz w:val="24"/>
          <w:szCs w:val="24"/>
        </w:rPr>
      </w:pPr>
      <w:r w:rsidRPr="00711810">
        <w:rPr>
          <w:b/>
          <w:sz w:val="24"/>
          <w:szCs w:val="24"/>
        </w:rPr>
        <w:t>DELODAJALEC ______________</w:t>
      </w:r>
      <w:r w:rsidRPr="00711810">
        <w:rPr>
          <w:sz w:val="24"/>
          <w:szCs w:val="24"/>
        </w:rPr>
        <w:t xml:space="preserve">, naslov </w:t>
      </w:r>
      <w:r w:rsidRPr="00711810">
        <w:rPr>
          <w:b/>
          <w:sz w:val="24"/>
          <w:szCs w:val="24"/>
        </w:rPr>
        <w:t>______________</w:t>
      </w:r>
      <w:r w:rsidRPr="00711810">
        <w:rPr>
          <w:sz w:val="24"/>
          <w:szCs w:val="24"/>
        </w:rPr>
        <w:t>, ki ga zastopa __________________</w:t>
      </w:r>
      <w:r w:rsidRPr="00711810">
        <w:rPr>
          <w:b/>
          <w:sz w:val="24"/>
          <w:szCs w:val="24"/>
        </w:rPr>
        <w:t xml:space="preserve">, </w:t>
      </w:r>
      <w:r w:rsidRPr="00711810">
        <w:rPr>
          <w:sz w:val="24"/>
          <w:szCs w:val="24"/>
        </w:rPr>
        <w:t>m</w:t>
      </w:r>
      <w:r w:rsidRPr="00711810">
        <w:rPr>
          <w:bCs/>
          <w:sz w:val="24"/>
          <w:szCs w:val="24"/>
        </w:rPr>
        <w:t xml:space="preserve">atična številka: </w:t>
      </w:r>
      <w:r w:rsidRPr="00711810">
        <w:rPr>
          <w:b/>
          <w:bCs/>
          <w:sz w:val="24"/>
          <w:szCs w:val="24"/>
        </w:rPr>
        <w:t xml:space="preserve">_______, </w:t>
      </w:r>
      <w:r w:rsidRPr="00711810">
        <w:rPr>
          <w:bCs/>
          <w:sz w:val="24"/>
          <w:szCs w:val="24"/>
        </w:rPr>
        <w:t xml:space="preserve">davčna številka:  </w:t>
      </w:r>
      <w:r w:rsidRPr="00711810">
        <w:rPr>
          <w:b/>
          <w:bCs/>
          <w:sz w:val="24"/>
          <w:szCs w:val="24"/>
        </w:rPr>
        <w:t xml:space="preserve">__________ </w:t>
      </w:r>
      <w:r w:rsidRPr="00711810">
        <w:rPr>
          <w:sz w:val="24"/>
          <w:szCs w:val="24"/>
        </w:rPr>
        <w:t>(v nadaljevanju: delodajalec)</w:t>
      </w:r>
    </w:p>
    <w:p w:rsidR="00711810" w:rsidRPr="00711810" w:rsidRDefault="00711810" w:rsidP="00711810">
      <w:pPr>
        <w:jc w:val="both"/>
        <w:rPr>
          <w:sz w:val="24"/>
          <w:szCs w:val="24"/>
        </w:rPr>
      </w:pPr>
    </w:p>
    <w:p w:rsidR="00711810" w:rsidRPr="00711810" w:rsidRDefault="00711810" w:rsidP="00711810">
      <w:pPr>
        <w:jc w:val="both"/>
        <w:rPr>
          <w:sz w:val="24"/>
          <w:szCs w:val="24"/>
        </w:rPr>
      </w:pPr>
      <w:r w:rsidRPr="00711810">
        <w:rPr>
          <w:sz w:val="24"/>
          <w:szCs w:val="24"/>
        </w:rPr>
        <w:t>skleneta naslednjo</w:t>
      </w:r>
    </w:p>
    <w:p w:rsidR="00711810" w:rsidRPr="00711810" w:rsidRDefault="00711810" w:rsidP="00711810">
      <w:pPr>
        <w:pStyle w:val="Telobesedila2"/>
        <w:rPr>
          <w:szCs w:val="24"/>
        </w:rPr>
      </w:pPr>
    </w:p>
    <w:p w:rsidR="00711810" w:rsidRPr="00711810" w:rsidRDefault="00711810" w:rsidP="00711810">
      <w:pPr>
        <w:pStyle w:val="Telobesedila2"/>
        <w:rPr>
          <w:szCs w:val="24"/>
        </w:rPr>
      </w:pPr>
    </w:p>
    <w:p w:rsidR="00711810" w:rsidRPr="00711810" w:rsidRDefault="00711810" w:rsidP="00711810">
      <w:pPr>
        <w:pStyle w:val="Telobesedila2"/>
        <w:jc w:val="center"/>
        <w:rPr>
          <w:b/>
          <w:szCs w:val="24"/>
        </w:rPr>
      </w:pPr>
      <w:r w:rsidRPr="00711810">
        <w:rPr>
          <w:b/>
          <w:szCs w:val="24"/>
        </w:rPr>
        <w:t xml:space="preserve">P O G O D B O  </w:t>
      </w:r>
    </w:p>
    <w:p w:rsidR="00711810" w:rsidRPr="00711810" w:rsidRDefault="00711810" w:rsidP="00711810">
      <w:pPr>
        <w:pStyle w:val="Telobesedila2"/>
        <w:jc w:val="center"/>
        <w:rPr>
          <w:b/>
          <w:szCs w:val="24"/>
        </w:rPr>
      </w:pPr>
      <w:r w:rsidRPr="00711810">
        <w:rPr>
          <w:b/>
          <w:szCs w:val="24"/>
        </w:rPr>
        <w:t>o izvedbi počitniške</w:t>
      </w:r>
      <w:r w:rsidR="007E5CF1">
        <w:rPr>
          <w:b/>
          <w:szCs w:val="24"/>
        </w:rPr>
        <w:t>ga dela mladih v letu 202</w:t>
      </w:r>
      <w:r w:rsidR="00A924B7">
        <w:rPr>
          <w:b/>
          <w:szCs w:val="24"/>
        </w:rPr>
        <w:t>5</w:t>
      </w:r>
    </w:p>
    <w:p w:rsidR="00711810" w:rsidRPr="00711810" w:rsidRDefault="00711810" w:rsidP="00711810">
      <w:pPr>
        <w:pStyle w:val="Telobesedila2"/>
        <w:rPr>
          <w:szCs w:val="24"/>
        </w:rPr>
      </w:pPr>
    </w:p>
    <w:p w:rsidR="00711810" w:rsidRPr="00711810" w:rsidRDefault="00711810" w:rsidP="00711810">
      <w:pPr>
        <w:pStyle w:val="Telobesedila2"/>
        <w:rPr>
          <w:szCs w:val="24"/>
        </w:rPr>
      </w:pPr>
    </w:p>
    <w:p w:rsidR="00711810" w:rsidRPr="00711810" w:rsidRDefault="00711810" w:rsidP="00711810">
      <w:pPr>
        <w:numPr>
          <w:ilvl w:val="0"/>
          <w:numId w:val="8"/>
        </w:numPr>
        <w:jc w:val="center"/>
        <w:rPr>
          <w:b/>
          <w:sz w:val="24"/>
          <w:szCs w:val="24"/>
        </w:rPr>
      </w:pPr>
      <w:r w:rsidRPr="00711810">
        <w:rPr>
          <w:b/>
          <w:sz w:val="24"/>
          <w:szCs w:val="24"/>
        </w:rPr>
        <w:t>člen</w:t>
      </w:r>
    </w:p>
    <w:p w:rsidR="00711810" w:rsidRPr="00711810" w:rsidRDefault="00711810" w:rsidP="00711810">
      <w:pPr>
        <w:jc w:val="center"/>
        <w:rPr>
          <w:sz w:val="24"/>
          <w:szCs w:val="24"/>
        </w:rPr>
      </w:pPr>
    </w:p>
    <w:p w:rsidR="00711810" w:rsidRPr="00711810" w:rsidRDefault="00711810" w:rsidP="00711810">
      <w:pPr>
        <w:pStyle w:val="Telobesedila2"/>
        <w:rPr>
          <w:szCs w:val="24"/>
        </w:rPr>
      </w:pPr>
      <w:r w:rsidRPr="00711810">
        <w:rPr>
          <w:szCs w:val="24"/>
        </w:rPr>
        <w:t xml:space="preserve">S to pogodbo se Občina </w:t>
      </w:r>
      <w:r>
        <w:rPr>
          <w:szCs w:val="24"/>
        </w:rPr>
        <w:t>Lendava</w:t>
      </w:r>
      <w:r w:rsidRPr="00711810">
        <w:rPr>
          <w:szCs w:val="24"/>
        </w:rPr>
        <w:t xml:space="preserve"> zavezuje za sofinanciranje, delodajalec pa za izvajanje počitniškega dela mladih v letu 202</w:t>
      </w:r>
      <w:r w:rsidR="00A924B7">
        <w:rPr>
          <w:szCs w:val="24"/>
        </w:rPr>
        <w:t>5</w:t>
      </w:r>
      <w:r w:rsidRPr="00711810">
        <w:rPr>
          <w:szCs w:val="24"/>
        </w:rPr>
        <w:t xml:space="preserve">, na </w:t>
      </w:r>
      <w:r>
        <w:rPr>
          <w:szCs w:val="24"/>
        </w:rPr>
        <w:t xml:space="preserve">podlagi </w:t>
      </w:r>
      <w:r w:rsidRPr="00711810">
        <w:rPr>
          <w:szCs w:val="24"/>
        </w:rPr>
        <w:t xml:space="preserve">javnega poziva delodajalcem za vključitev mladih iz občine </w:t>
      </w:r>
      <w:r>
        <w:rPr>
          <w:szCs w:val="24"/>
        </w:rPr>
        <w:t>Lendava</w:t>
      </w:r>
      <w:r w:rsidRPr="00711810">
        <w:rPr>
          <w:szCs w:val="24"/>
        </w:rPr>
        <w:t xml:space="preserve"> v počitniško delo 202</w:t>
      </w:r>
      <w:r w:rsidR="00A924B7">
        <w:rPr>
          <w:szCs w:val="24"/>
        </w:rPr>
        <w:t>5</w:t>
      </w:r>
      <w:r w:rsidRPr="00711810">
        <w:rPr>
          <w:szCs w:val="24"/>
        </w:rPr>
        <w:t xml:space="preserve"> (</w:t>
      </w:r>
      <w:r w:rsidRPr="00711810">
        <w:rPr>
          <w:bCs/>
          <w:szCs w:val="24"/>
        </w:rPr>
        <w:t>v nadaljevanju: javni poziv).</w:t>
      </w:r>
      <w:r w:rsidRPr="00711810">
        <w:rPr>
          <w:szCs w:val="24"/>
        </w:rPr>
        <w:t xml:space="preserve"> </w:t>
      </w:r>
    </w:p>
    <w:p w:rsidR="00711810" w:rsidRPr="00711810" w:rsidRDefault="00711810" w:rsidP="00711810">
      <w:pPr>
        <w:pStyle w:val="Telobesedila2"/>
        <w:rPr>
          <w:szCs w:val="24"/>
        </w:rPr>
      </w:pPr>
    </w:p>
    <w:p w:rsidR="00711810" w:rsidRPr="00711810" w:rsidRDefault="00711810" w:rsidP="00711810">
      <w:pPr>
        <w:pStyle w:val="Telobesedila2"/>
        <w:rPr>
          <w:szCs w:val="24"/>
        </w:rPr>
      </w:pPr>
      <w:r w:rsidRPr="00711810">
        <w:rPr>
          <w:szCs w:val="24"/>
        </w:rPr>
        <w:t>Delodajalec se zavezuje, da bo počitniško delo mladih izvedel v skladu z opisom vsebine iz, ob prijavi na javni poziv, oddane razpisne dokumentacije, in to najkasneje do 30. 9. 202</w:t>
      </w:r>
      <w:r w:rsidR="00A924B7">
        <w:rPr>
          <w:szCs w:val="24"/>
        </w:rPr>
        <w:t>5</w:t>
      </w:r>
      <w:r w:rsidRPr="00711810">
        <w:rPr>
          <w:szCs w:val="24"/>
        </w:rPr>
        <w:t xml:space="preserve">. </w:t>
      </w:r>
    </w:p>
    <w:p w:rsidR="00711810" w:rsidRPr="00711810" w:rsidRDefault="00711810" w:rsidP="00711810">
      <w:pPr>
        <w:pStyle w:val="Telobesedila2"/>
        <w:rPr>
          <w:szCs w:val="24"/>
          <w:lang w:val="x-none"/>
        </w:rPr>
      </w:pPr>
    </w:p>
    <w:p w:rsidR="00711810" w:rsidRPr="00711810" w:rsidRDefault="00711810" w:rsidP="00711810">
      <w:pPr>
        <w:pStyle w:val="Telobesedila2"/>
        <w:rPr>
          <w:szCs w:val="24"/>
        </w:rPr>
      </w:pPr>
    </w:p>
    <w:p w:rsidR="00711810" w:rsidRPr="00711810" w:rsidRDefault="00711810" w:rsidP="00711810">
      <w:pPr>
        <w:pStyle w:val="Telobesedila2"/>
        <w:numPr>
          <w:ilvl w:val="0"/>
          <w:numId w:val="8"/>
        </w:numPr>
        <w:jc w:val="center"/>
        <w:rPr>
          <w:b/>
          <w:szCs w:val="24"/>
        </w:rPr>
      </w:pPr>
      <w:r w:rsidRPr="00711810">
        <w:rPr>
          <w:b/>
          <w:szCs w:val="24"/>
        </w:rPr>
        <w:t>člen</w:t>
      </w:r>
    </w:p>
    <w:p w:rsidR="00711810" w:rsidRPr="00711810" w:rsidRDefault="00711810" w:rsidP="00711810">
      <w:pPr>
        <w:pStyle w:val="Telobesedila2"/>
        <w:rPr>
          <w:szCs w:val="24"/>
        </w:rPr>
      </w:pPr>
    </w:p>
    <w:p w:rsidR="00711810" w:rsidRPr="00711810" w:rsidRDefault="00711810" w:rsidP="00711810">
      <w:pPr>
        <w:pStyle w:val="Telobesedila2"/>
        <w:rPr>
          <w:szCs w:val="24"/>
        </w:rPr>
      </w:pPr>
      <w:r w:rsidRPr="00711810">
        <w:rPr>
          <w:szCs w:val="24"/>
        </w:rPr>
        <w:t>Občina in delodajalec se dogovorita, da bo delodajalec v letu 202</w:t>
      </w:r>
      <w:r w:rsidR="00A924B7">
        <w:rPr>
          <w:szCs w:val="24"/>
        </w:rPr>
        <w:t>5</w:t>
      </w:r>
      <w:r w:rsidR="007E5CF1">
        <w:rPr>
          <w:szCs w:val="24"/>
        </w:rPr>
        <w:t xml:space="preserve"> </w:t>
      </w:r>
      <w:r w:rsidRPr="00711810">
        <w:rPr>
          <w:szCs w:val="24"/>
        </w:rPr>
        <w:t xml:space="preserve"> v počitniško delo vključil do  _________ mladih oseb, ki bodo skupno opravile do največ  ___________ ur, pri čemer je  prispevek Občine</w:t>
      </w:r>
      <w:r>
        <w:rPr>
          <w:szCs w:val="24"/>
        </w:rPr>
        <w:t xml:space="preserve"> Lendava</w:t>
      </w:r>
      <w:r w:rsidRPr="00711810">
        <w:rPr>
          <w:szCs w:val="24"/>
        </w:rPr>
        <w:t xml:space="preserve"> delodajalcu za izvedbo počitniškega dela mladih v višini </w:t>
      </w:r>
      <w:r w:rsidR="00A924B7">
        <w:rPr>
          <w:szCs w:val="24"/>
        </w:rPr>
        <w:t>7,34</w:t>
      </w:r>
      <w:r w:rsidR="004B08B0">
        <w:rPr>
          <w:szCs w:val="24"/>
        </w:rPr>
        <w:t xml:space="preserve"> </w:t>
      </w:r>
      <w:r w:rsidRPr="00711810">
        <w:rPr>
          <w:szCs w:val="24"/>
        </w:rPr>
        <w:t xml:space="preserve">EUR  na opravljeno uro oz. skupaj ____________________EUR, (z besedo: ________________________________ evrov). </w:t>
      </w:r>
    </w:p>
    <w:p w:rsidR="00711810" w:rsidRPr="00711810" w:rsidRDefault="00711810" w:rsidP="00711810">
      <w:pPr>
        <w:pStyle w:val="Telobesedila2"/>
        <w:rPr>
          <w:szCs w:val="24"/>
        </w:rPr>
      </w:pPr>
    </w:p>
    <w:p w:rsidR="00711810" w:rsidRPr="00711810" w:rsidRDefault="00711810" w:rsidP="00711810">
      <w:pPr>
        <w:pStyle w:val="Telobesedila2"/>
        <w:rPr>
          <w:szCs w:val="24"/>
        </w:rPr>
      </w:pPr>
      <w:r w:rsidRPr="00711810">
        <w:rPr>
          <w:szCs w:val="24"/>
        </w:rPr>
        <w:t>Pogodbeni znesek v navedeni višini se uporablja od 1. 7. 202</w:t>
      </w:r>
      <w:r w:rsidR="00A924B7">
        <w:rPr>
          <w:szCs w:val="24"/>
        </w:rPr>
        <w:t>5</w:t>
      </w:r>
      <w:r w:rsidRPr="00711810">
        <w:rPr>
          <w:szCs w:val="24"/>
        </w:rPr>
        <w:t xml:space="preserve"> do 30. 9. 202</w:t>
      </w:r>
      <w:r w:rsidR="00A924B7">
        <w:rPr>
          <w:szCs w:val="24"/>
        </w:rPr>
        <w:t>5</w:t>
      </w:r>
      <w:r w:rsidRPr="00711810">
        <w:rPr>
          <w:szCs w:val="24"/>
        </w:rPr>
        <w:t xml:space="preserve"> in bremeni proračunsko postavko 100000 – Spod</w:t>
      </w:r>
      <w:r w:rsidR="00F91887">
        <w:rPr>
          <w:szCs w:val="24"/>
        </w:rPr>
        <w:t>bujanje zaposlovanja</w:t>
      </w:r>
      <w:r w:rsidRPr="00711810">
        <w:rPr>
          <w:szCs w:val="24"/>
        </w:rPr>
        <w:t>.</w:t>
      </w:r>
    </w:p>
    <w:p w:rsidR="00711810" w:rsidRPr="00711810" w:rsidRDefault="00711810" w:rsidP="00711810">
      <w:pPr>
        <w:pStyle w:val="Telobesedila2"/>
        <w:rPr>
          <w:szCs w:val="24"/>
          <w:lang w:val="x-none"/>
        </w:rPr>
      </w:pPr>
    </w:p>
    <w:p w:rsidR="00711810" w:rsidRPr="00711810" w:rsidRDefault="00711810" w:rsidP="00711810">
      <w:pPr>
        <w:jc w:val="both"/>
        <w:rPr>
          <w:sz w:val="24"/>
          <w:szCs w:val="24"/>
        </w:rPr>
      </w:pPr>
      <w:r w:rsidRPr="00711810">
        <w:rPr>
          <w:sz w:val="24"/>
          <w:szCs w:val="24"/>
        </w:rPr>
        <w:t>V primeru, da bodo dejanski (končni) stroški izvedbe počitniškega dela nižji od celotne ocenjene vrednosti iz prijave, oz. delodajalec ne bo v celoti izvedel počitniškega dela mladih v skladu s prijavo, se sofinanciranje s strani Občine sorazmerno zniža.</w:t>
      </w:r>
    </w:p>
    <w:p w:rsidR="00711810" w:rsidRPr="00711810" w:rsidRDefault="00711810" w:rsidP="00711810">
      <w:pPr>
        <w:jc w:val="both"/>
        <w:rPr>
          <w:sz w:val="24"/>
          <w:szCs w:val="24"/>
        </w:rPr>
      </w:pPr>
    </w:p>
    <w:p w:rsidR="00711810" w:rsidRDefault="00711810" w:rsidP="00F91887">
      <w:pPr>
        <w:jc w:val="both"/>
        <w:rPr>
          <w:sz w:val="24"/>
          <w:szCs w:val="24"/>
        </w:rPr>
      </w:pPr>
      <w:r w:rsidRPr="00711810">
        <w:rPr>
          <w:sz w:val="24"/>
          <w:szCs w:val="24"/>
        </w:rPr>
        <w:t xml:space="preserve">Morebitna prekoračitev celotne vrednosti počitniškega dela mladih glede na prijavljeno vrednost ne bremeni Občine.  </w:t>
      </w:r>
    </w:p>
    <w:p w:rsidR="00F91887" w:rsidRDefault="00F91887" w:rsidP="00F91887">
      <w:pPr>
        <w:jc w:val="both"/>
        <w:rPr>
          <w:sz w:val="24"/>
          <w:szCs w:val="24"/>
        </w:rPr>
      </w:pPr>
    </w:p>
    <w:p w:rsidR="00F91887" w:rsidRDefault="00F91887" w:rsidP="00F91887">
      <w:pPr>
        <w:jc w:val="both"/>
        <w:rPr>
          <w:sz w:val="24"/>
          <w:szCs w:val="24"/>
        </w:rPr>
        <w:sectPr w:rsidR="00F91887" w:rsidSect="00D0003D">
          <w:headerReference w:type="default" r:id="rId7"/>
          <w:footerReference w:type="default" r:id="rId8"/>
          <w:pgSz w:w="11906" w:h="16838"/>
          <w:pgMar w:top="2835" w:right="1418" w:bottom="1418" w:left="1418" w:header="709" w:footer="709" w:gutter="0"/>
          <w:cols w:space="708"/>
          <w:docGrid w:linePitch="360"/>
        </w:sectPr>
      </w:pPr>
    </w:p>
    <w:p w:rsidR="00711810" w:rsidRPr="00711810" w:rsidRDefault="00711810" w:rsidP="00711810">
      <w:pPr>
        <w:numPr>
          <w:ilvl w:val="0"/>
          <w:numId w:val="8"/>
        </w:numPr>
        <w:jc w:val="center"/>
        <w:rPr>
          <w:b/>
          <w:sz w:val="24"/>
          <w:szCs w:val="24"/>
        </w:rPr>
      </w:pPr>
      <w:r w:rsidRPr="00711810">
        <w:rPr>
          <w:b/>
          <w:sz w:val="24"/>
          <w:szCs w:val="24"/>
        </w:rPr>
        <w:lastRenderedPageBreak/>
        <w:t>člen</w:t>
      </w:r>
    </w:p>
    <w:p w:rsidR="00711810" w:rsidRPr="00711810" w:rsidRDefault="00711810" w:rsidP="00711810">
      <w:pPr>
        <w:jc w:val="center"/>
        <w:rPr>
          <w:b/>
          <w:sz w:val="24"/>
          <w:szCs w:val="24"/>
        </w:rPr>
      </w:pPr>
      <w:r w:rsidRPr="00711810">
        <w:rPr>
          <w:b/>
          <w:sz w:val="24"/>
          <w:szCs w:val="24"/>
        </w:rPr>
        <w:t>(upravičeni stroški)</w:t>
      </w:r>
    </w:p>
    <w:p w:rsidR="00711810" w:rsidRPr="00711810" w:rsidRDefault="00711810" w:rsidP="00711810">
      <w:pPr>
        <w:rPr>
          <w:sz w:val="24"/>
          <w:szCs w:val="24"/>
        </w:rPr>
      </w:pPr>
    </w:p>
    <w:p w:rsidR="00711810" w:rsidRPr="00711810" w:rsidRDefault="00711810" w:rsidP="00711810">
      <w:pPr>
        <w:outlineLvl w:val="0"/>
        <w:rPr>
          <w:sz w:val="24"/>
          <w:szCs w:val="24"/>
        </w:rPr>
      </w:pPr>
      <w:r w:rsidRPr="00711810">
        <w:rPr>
          <w:sz w:val="24"/>
          <w:szCs w:val="24"/>
        </w:rPr>
        <w:t xml:space="preserve">Občina bo delodajalcu v višini </w:t>
      </w:r>
      <w:r w:rsidR="00A924B7">
        <w:rPr>
          <w:sz w:val="24"/>
          <w:szCs w:val="24"/>
        </w:rPr>
        <w:t>7,34</w:t>
      </w:r>
      <w:r w:rsidR="004B08B0">
        <w:rPr>
          <w:sz w:val="24"/>
          <w:szCs w:val="24"/>
        </w:rPr>
        <w:t xml:space="preserve"> </w:t>
      </w:r>
      <w:r w:rsidRPr="00711810">
        <w:rPr>
          <w:sz w:val="24"/>
          <w:szCs w:val="24"/>
        </w:rPr>
        <w:t xml:space="preserve">EUR na opravljeno uro dijaka oz. študenta sofinancirala naslednje upravičene stroške: </w:t>
      </w:r>
    </w:p>
    <w:p w:rsidR="00711810" w:rsidRPr="00711810" w:rsidRDefault="00711810" w:rsidP="00711810">
      <w:pPr>
        <w:numPr>
          <w:ilvl w:val="0"/>
          <w:numId w:val="9"/>
        </w:numPr>
        <w:outlineLvl w:val="0"/>
        <w:rPr>
          <w:sz w:val="24"/>
          <w:szCs w:val="24"/>
        </w:rPr>
      </w:pPr>
      <w:r w:rsidRPr="00711810">
        <w:rPr>
          <w:sz w:val="24"/>
          <w:szCs w:val="24"/>
        </w:rPr>
        <w:t>neto znesek – izplačilo dijaku oz. študentu</w:t>
      </w:r>
      <w:r w:rsidR="00A924B7">
        <w:rPr>
          <w:sz w:val="24"/>
          <w:szCs w:val="24"/>
        </w:rPr>
        <w:t xml:space="preserve"> v višini 6,32</w:t>
      </w:r>
      <w:r w:rsidR="004B08B0">
        <w:rPr>
          <w:sz w:val="24"/>
          <w:szCs w:val="24"/>
        </w:rPr>
        <w:t xml:space="preserve"> </w:t>
      </w:r>
      <w:r w:rsidR="001B3B85">
        <w:rPr>
          <w:sz w:val="24"/>
          <w:szCs w:val="24"/>
        </w:rPr>
        <w:t>EUR</w:t>
      </w:r>
      <w:r w:rsidRPr="00711810">
        <w:rPr>
          <w:sz w:val="24"/>
          <w:szCs w:val="24"/>
        </w:rPr>
        <w:t xml:space="preserve">, </w:t>
      </w:r>
    </w:p>
    <w:p w:rsidR="00711810" w:rsidRPr="00711810" w:rsidRDefault="00711810" w:rsidP="00711810">
      <w:pPr>
        <w:numPr>
          <w:ilvl w:val="0"/>
          <w:numId w:val="9"/>
        </w:numPr>
        <w:outlineLvl w:val="0"/>
        <w:rPr>
          <w:sz w:val="24"/>
          <w:szCs w:val="24"/>
        </w:rPr>
      </w:pPr>
      <w:r w:rsidRPr="00711810">
        <w:rPr>
          <w:sz w:val="24"/>
          <w:szCs w:val="24"/>
        </w:rPr>
        <w:t>prispevke dijaka oz. študenta za pokojninsko in invalidsko zavarovanje</w:t>
      </w:r>
      <w:r w:rsidR="001B3B85">
        <w:rPr>
          <w:sz w:val="24"/>
          <w:szCs w:val="24"/>
        </w:rPr>
        <w:t xml:space="preserve"> v višini </w:t>
      </w:r>
      <w:r w:rsidR="00A924B7">
        <w:rPr>
          <w:sz w:val="24"/>
          <w:szCs w:val="24"/>
        </w:rPr>
        <w:t>1,02</w:t>
      </w:r>
      <w:r w:rsidR="001B3B85">
        <w:rPr>
          <w:sz w:val="24"/>
          <w:szCs w:val="24"/>
        </w:rPr>
        <w:t xml:space="preserve"> EUR</w:t>
      </w:r>
      <w:r w:rsidRPr="00711810">
        <w:rPr>
          <w:sz w:val="24"/>
          <w:szCs w:val="24"/>
        </w:rPr>
        <w:t xml:space="preserve">, </w:t>
      </w:r>
    </w:p>
    <w:p w:rsidR="00711810" w:rsidRPr="00711810" w:rsidRDefault="00711810" w:rsidP="00711810">
      <w:pPr>
        <w:outlineLvl w:val="0"/>
        <w:rPr>
          <w:sz w:val="24"/>
          <w:szCs w:val="24"/>
        </w:rPr>
      </w:pPr>
      <w:r w:rsidRPr="00711810">
        <w:rPr>
          <w:sz w:val="24"/>
          <w:szCs w:val="24"/>
        </w:rPr>
        <w:t>pri čemer lahko posamezni dijak oz. študent v obdobju med 1. 7. 202</w:t>
      </w:r>
      <w:r w:rsidR="00A924B7">
        <w:rPr>
          <w:sz w:val="24"/>
          <w:szCs w:val="24"/>
        </w:rPr>
        <w:t>5</w:t>
      </w:r>
      <w:r w:rsidRPr="00711810">
        <w:rPr>
          <w:sz w:val="24"/>
          <w:szCs w:val="24"/>
        </w:rPr>
        <w:t xml:space="preserve"> in 30. 9. 202</w:t>
      </w:r>
      <w:r w:rsidR="00A924B7">
        <w:rPr>
          <w:sz w:val="24"/>
          <w:szCs w:val="24"/>
        </w:rPr>
        <w:t>5</w:t>
      </w:r>
      <w:r w:rsidRPr="00711810">
        <w:rPr>
          <w:sz w:val="24"/>
          <w:szCs w:val="24"/>
        </w:rPr>
        <w:t xml:space="preserve"> opravi skupno največ 160 ur dela.</w:t>
      </w:r>
    </w:p>
    <w:p w:rsidR="00711810" w:rsidRPr="00711810" w:rsidRDefault="00711810" w:rsidP="00711810">
      <w:pPr>
        <w:outlineLvl w:val="0"/>
        <w:rPr>
          <w:sz w:val="24"/>
          <w:szCs w:val="24"/>
        </w:rPr>
      </w:pPr>
    </w:p>
    <w:p w:rsidR="00711810" w:rsidRPr="00711810" w:rsidRDefault="00711810" w:rsidP="00711810">
      <w:pPr>
        <w:pStyle w:val="Navadensplet"/>
        <w:suppressAutoHyphens w:val="0"/>
        <w:spacing w:before="0" w:after="0"/>
        <w:jc w:val="both"/>
      </w:pPr>
      <w:r w:rsidRPr="00711810">
        <w:t xml:space="preserve">Delodajalec se zaveže, da bo dijakom oz. študentom, vključenim v počitniško delo, zagotovil varno delo z vsemi potrebnimi zaščitnimi sredstvi, preventivni zdravstveni pregled, v kolikor je njihovo zadnje zdravniško potrdilo v okviru programa preventivnega zdravstvenega varstva starejše od pet let, oz. kadar gre za dela na takem delovnem mestu, kjer iz ocene tveganja izhaja posebna nevarnost za zdravje delavca oziroma izpostavljenost delavca posebnim tveganjem pri delu, ter poravnal prispevke za pokojninsko in invalidsko zavarovanje ter za zdravstveno zavarovanje in koncesijske dajatve, predvidene z veljavno zakonodajo. </w:t>
      </w:r>
    </w:p>
    <w:p w:rsidR="00711810" w:rsidRPr="00711810" w:rsidRDefault="00711810" w:rsidP="00711810">
      <w:pPr>
        <w:ind w:left="360"/>
        <w:jc w:val="both"/>
        <w:outlineLvl w:val="0"/>
        <w:rPr>
          <w:sz w:val="24"/>
          <w:szCs w:val="24"/>
        </w:rPr>
      </w:pPr>
    </w:p>
    <w:p w:rsidR="00711810" w:rsidRPr="00711810" w:rsidRDefault="00711810" w:rsidP="00711810">
      <w:pPr>
        <w:outlineLvl w:val="0"/>
        <w:rPr>
          <w:sz w:val="24"/>
          <w:szCs w:val="24"/>
        </w:rPr>
      </w:pPr>
      <w:r w:rsidRPr="00711810">
        <w:rPr>
          <w:sz w:val="24"/>
          <w:szCs w:val="24"/>
        </w:rPr>
        <w:t xml:space="preserve">Vse neupravičene stroške izvedbe počitniškega dela nosi delodajalec. </w:t>
      </w:r>
    </w:p>
    <w:p w:rsidR="00711810" w:rsidRPr="00711810" w:rsidRDefault="00711810" w:rsidP="00711810">
      <w:pPr>
        <w:pStyle w:val="Telobesedila2"/>
        <w:rPr>
          <w:szCs w:val="24"/>
        </w:rPr>
      </w:pPr>
    </w:p>
    <w:p w:rsidR="00711810" w:rsidRPr="00711810" w:rsidRDefault="00711810" w:rsidP="00711810">
      <w:pPr>
        <w:pStyle w:val="Telobesedila2"/>
        <w:jc w:val="center"/>
        <w:rPr>
          <w:szCs w:val="24"/>
        </w:rPr>
      </w:pPr>
    </w:p>
    <w:p w:rsidR="00711810" w:rsidRPr="00711810" w:rsidRDefault="00711810" w:rsidP="00711810">
      <w:pPr>
        <w:pStyle w:val="Telobesedila2"/>
        <w:numPr>
          <w:ilvl w:val="0"/>
          <w:numId w:val="8"/>
        </w:numPr>
        <w:jc w:val="center"/>
        <w:rPr>
          <w:b/>
          <w:szCs w:val="24"/>
        </w:rPr>
      </w:pPr>
      <w:r w:rsidRPr="00711810">
        <w:rPr>
          <w:b/>
          <w:szCs w:val="24"/>
        </w:rPr>
        <w:t>člen</w:t>
      </w:r>
    </w:p>
    <w:p w:rsidR="00711810" w:rsidRPr="00711810" w:rsidRDefault="00711810" w:rsidP="00711810">
      <w:pPr>
        <w:ind w:left="720"/>
        <w:jc w:val="center"/>
        <w:rPr>
          <w:b/>
          <w:sz w:val="24"/>
          <w:szCs w:val="24"/>
        </w:rPr>
      </w:pPr>
      <w:r w:rsidRPr="00711810">
        <w:rPr>
          <w:b/>
          <w:sz w:val="24"/>
          <w:szCs w:val="24"/>
        </w:rPr>
        <w:t>(izplačila sredstev in poročanje)</w:t>
      </w:r>
    </w:p>
    <w:p w:rsidR="00711810" w:rsidRPr="00711810" w:rsidRDefault="00711810" w:rsidP="00711810">
      <w:pPr>
        <w:pStyle w:val="Telobesedila2"/>
        <w:rPr>
          <w:szCs w:val="24"/>
        </w:rPr>
      </w:pPr>
    </w:p>
    <w:p w:rsidR="00711810" w:rsidRPr="00711810" w:rsidRDefault="00711810" w:rsidP="00711810">
      <w:pPr>
        <w:jc w:val="both"/>
        <w:rPr>
          <w:sz w:val="24"/>
          <w:szCs w:val="24"/>
        </w:rPr>
      </w:pPr>
      <w:r w:rsidRPr="00711810">
        <w:rPr>
          <w:sz w:val="24"/>
          <w:szCs w:val="24"/>
        </w:rPr>
        <w:t xml:space="preserve">Občina </w:t>
      </w:r>
      <w:r w:rsidR="00F91887">
        <w:rPr>
          <w:sz w:val="24"/>
          <w:szCs w:val="24"/>
        </w:rPr>
        <w:t xml:space="preserve"> Lendava </w:t>
      </w:r>
      <w:r w:rsidRPr="00711810">
        <w:rPr>
          <w:sz w:val="24"/>
          <w:szCs w:val="24"/>
        </w:rPr>
        <w:t>bo v letu 202</w:t>
      </w:r>
      <w:r w:rsidR="00A924B7">
        <w:rPr>
          <w:sz w:val="24"/>
          <w:szCs w:val="24"/>
        </w:rPr>
        <w:t>5</w:t>
      </w:r>
      <w:r w:rsidRPr="00711810">
        <w:rPr>
          <w:sz w:val="24"/>
          <w:szCs w:val="24"/>
        </w:rPr>
        <w:t xml:space="preserve"> sredstva za sofinanciranje počitniškega dela mladih, ki je predmet te pogodbe, delodajalcu v dogovorjeni višini nakazovala na račun številka: _____________________ pri agenciji oz. banki ________________ in sicer 30. dan po prejemu popolnega </w:t>
      </w:r>
      <w:r w:rsidR="00A924B7">
        <w:rPr>
          <w:sz w:val="24"/>
          <w:szCs w:val="24"/>
        </w:rPr>
        <w:t>e-</w:t>
      </w:r>
      <w:r w:rsidRPr="00711810">
        <w:rPr>
          <w:sz w:val="24"/>
          <w:szCs w:val="24"/>
        </w:rPr>
        <w:t xml:space="preserve">zahtevka,  kateremu priloži obračun in dokazilo o plačilu nagrade vključenemu v počitniško delo ter kratko poročilo o izvedenem delu, ki ga v obsegu do 1000 znakov pripravi vključena mlada oseba sama, delodajalec pa podpiše. </w:t>
      </w:r>
    </w:p>
    <w:p w:rsidR="00711810" w:rsidRPr="00711810" w:rsidRDefault="00711810" w:rsidP="00711810">
      <w:pPr>
        <w:jc w:val="both"/>
        <w:rPr>
          <w:sz w:val="24"/>
          <w:szCs w:val="24"/>
        </w:rPr>
      </w:pPr>
    </w:p>
    <w:p w:rsidR="00711810" w:rsidRPr="00711810" w:rsidRDefault="00711810" w:rsidP="00711810">
      <w:pPr>
        <w:jc w:val="both"/>
        <w:rPr>
          <w:sz w:val="24"/>
          <w:szCs w:val="24"/>
        </w:rPr>
      </w:pPr>
      <w:r w:rsidRPr="00711810">
        <w:rPr>
          <w:sz w:val="24"/>
          <w:szCs w:val="24"/>
        </w:rPr>
        <w:t xml:space="preserve">Zadnji zahtevek in poročilo mora delodajalec posredovati Občini do </w:t>
      </w:r>
      <w:r w:rsidR="004B08B0">
        <w:rPr>
          <w:sz w:val="24"/>
          <w:szCs w:val="24"/>
        </w:rPr>
        <w:t>30</w:t>
      </w:r>
      <w:r w:rsidRPr="00711810">
        <w:rPr>
          <w:sz w:val="24"/>
          <w:szCs w:val="24"/>
        </w:rPr>
        <w:t>. 1</w:t>
      </w:r>
      <w:r w:rsidR="007E5CF1">
        <w:rPr>
          <w:sz w:val="24"/>
          <w:szCs w:val="24"/>
        </w:rPr>
        <w:t>1</w:t>
      </w:r>
      <w:r w:rsidRPr="00711810">
        <w:rPr>
          <w:sz w:val="24"/>
          <w:szCs w:val="24"/>
        </w:rPr>
        <w:t>. 202</w:t>
      </w:r>
      <w:r w:rsidR="00A924B7">
        <w:rPr>
          <w:sz w:val="24"/>
          <w:szCs w:val="24"/>
        </w:rPr>
        <w:t>5</w:t>
      </w:r>
      <w:bookmarkStart w:id="0" w:name="_GoBack"/>
      <w:bookmarkEnd w:id="0"/>
      <w:r w:rsidRPr="00711810">
        <w:rPr>
          <w:sz w:val="24"/>
          <w:szCs w:val="24"/>
        </w:rPr>
        <w:t xml:space="preserve">. </w:t>
      </w:r>
    </w:p>
    <w:p w:rsidR="00711810" w:rsidRPr="00711810" w:rsidRDefault="00711810" w:rsidP="00711810">
      <w:pPr>
        <w:ind w:left="720"/>
        <w:jc w:val="center"/>
        <w:rPr>
          <w:b/>
          <w:sz w:val="24"/>
          <w:szCs w:val="24"/>
        </w:rPr>
      </w:pPr>
    </w:p>
    <w:p w:rsidR="00711810" w:rsidRPr="00711810" w:rsidRDefault="00711810" w:rsidP="00711810">
      <w:pPr>
        <w:jc w:val="both"/>
        <w:rPr>
          <w:sz w:val="24"/>
          <w:szCs w:val="24"/>
        </w:rPr>
      </w:pPr>
      <w:r w:rsidRPr="00711810">
        <w:rPr>
          <w:sz w:val="24"/>
          <w:szCs w:val="24"/>
        </w:rPr>
        <w:t>Delodajalec zahtevek odda kot e-zahtevek, in sicer preko banke ali ponudnika elektronskih storitev, s katerimi ima UJP sklenjene pogodbe o izmenjavi.</w:t>
      </w:r>
    </w:p>
    <w:p w:rsidR="00711810" w:rsidRPr="00711810" w:rsidRDefault="00711810" w:rsidP="00711810">
      <w:pPr>
        <w:jc w:val="both"/>
        <w:rPr>
          <w:sz w:val="24"/>
          <w:szCs w:val="24"/>
        </w:rPr>
      </w:pPr>
    </w:p>
    <w:p w:rsidR="00711810" w:rsidRPr="00711810" w:rsidRDefault="00711810" w:rsidP="00711810">
      <w:pPr>
        <w:pStyle w:val="Telobesedila2"/>
        <w:rPr>
          <w:szCs w:val="24"/>
        </w:rPr>
      </w:pPr>
      <w:r w:rsidRPr="00711810">
        <w:rPr>
          <w:szCs w:val="24"/>
        </w:rPr>
        <w:t>Če Občina smatra, da je treba zahtevek vsebinsko ali finančno dopolniti oz. spremeniti, določi delodajalcu primeren rok, v katerem mora le-ta predložiti dopolnjeno ali spremenjeno poročilo.</w:t>
      </w:r>
    </w:p>
    <w:p w:rsidR="00711810" w:rsidRPr="00711810" w:rsidRDefault="00711810" w:rsidP="00711810">
      <w:pPr>
        <w:pStyle w:val="Telobesedila2"/>
        <w:rPr>
          <w:szCs w:val="24"/>
        </w:rPr>
      </w:pPr>
    </w:p>
    <w:p w:rsidR="00711810" w:rsidRPr="00711810" w:rsidRDefault="00711810" w:rsidP="00711810">
      <w:pPr>
        <w:pStyle w:val="Telobesedila2"/>
        <w:rPr>
          <w:szCs w:val="24"/>
        </w:rPr>
      </w:pPr>
    </w:p>
    <w:p w:rsidR="00711810" w:rsidRPr="00711810" w:rsidRDefault="00711810" w:rsidP="00711810">
      <w:pPr>
        <w:pStyle w:val="Telobesedila2"/>
        <w:numPr>
          <w:ilvl w:val="0"/>
          <w:numId w:val="8"/>
        </w:numPr>
        <w:jc w:val="center"/>
        <w:rPr>
          <w:b/>
          <w:szCs w:val="24"/>
        </w:rPr>
      </w:pPr>
      <w:r w:rsidRPr="00711810">
        <w:rPr>
          <w:b/>
          <w:szCs w:val="24"/>
        </w:rPr>
        <w:t>člen</w:t>
      </w:r>
    </w:p>
    <w:p w:rsidR="00711810" w:rsidRPr="00711810" w:rsidRDefault="00711810" w:rsidP="00711810">
      <w:pPr>
        <w:jc w:val="center"/>
        <w:rPr>
          <w:b/>
          <w:sz w:val="24"/>
          <w:szCs w:val="24"/>
        </w:rPr>
      </w:pPr>
      <w:r w:rsidRPr="00711810">
        <w:rPr>
          <w:b/>
          <w:sz w:val="24"/>
          <w:szCs w:val="24"/>
        </w:rPr>
        <w:t>(spremljanje izvedbe projektov in nadzor nad porabo sredstev)</w:t>
      </w:r>
    </w:p>
    <w:p w:rsidR="00711810" w:rsidRPr="00711810" w:rsidRDefault="00711810" w:rsidP="00711810">
      <w:pPr>
        <w:rPr>
          <w:sz w:val="24"/>
          <w:szCs w:val="24"/>
        </w:rPr>
      </w:pPr>
    </w:p>
    <w:p w:rsidR="00711810" w:rsidRPr="00711810" w:rsidRDefault="00711810" w:rsidP="00711810">
      <w:pPr>
        <w:pStyle w:val="Telobesedila2"/>
        <w:rPr>
          <w:szCs w:val="24"/>
        </w:rPr>
      </w:pPr>
      <w:r w:rsidRPr="00711810">
        <w:rPr>
          <w:szCs w:val="24"/>
        </w:rPr>
        <w:t>Občina in delodajalec se dogovorita, da bosta izvedbo počitniškega dela mladih spremljala:</w:t>
      </w:r>
    </w:p>
    <w:p w:rsidR="00711810" w:rsidRPr="00711810" w:rsidRDefault="00711810" w:rsidP="00711810">
      <w:pPr>
        <w:pStyle w:val="Telobesedila2"/>
        <w:numPr>
          <w:ilvl w:val="0"/>
          <w:numId w:val="10"/>
        </w:numPr>
        <w:rPr>
          <w:szCs w:val="24"/>
        </w:rPr>
      </w:pPr>
      <w:r w:rsidRPr="00711810">
        <w:rPr>
          <w:szCs w:val="24"/>
        </w:rPr>
        <w:lastRenderedPageBreak/>
        <w:t xml:space="preserve">na strani Občine  </w:t>
      </w:r>
      <w:r w:rsidR="00F91887">
        <w:rPr>
          <w:szCs w:val="24"/>
        </w:rPr>
        <w:t>Lendava</w:t>
      </w:r>
      <w:r w:rsidRPr="00711810">
        <w:rPr>
          <w:szCs w:val="24"/>
        </w:rPr>
        <w:t xml:space="preserve">___________________________, ali druga od župana pooblaščena oseba, </w:t>
      </w:r>
    </w:p>
    <w:p w:rsidR="00711810" w:rsidRPr="00711810" w:rsidRDefault="00711810" w:rsidP="00711810">
      <w:pPr>
        <w:pStyle w:val="Telobesedila2"/>
        <w:numPr>
          <w:ilvl w:val="0"/>
          <w:numId w:val="10"/>
        </w:numPr>
        <w:jc w:val="left"/>
        <w:rPr>
          <w:szCs w:val="24"/>
        </w:rPr>
      </w:pPr>
      <w:r w:rsidRPr="00711810">
        <w:rPr>
          <w:szCs w:val="24"/>
        </w:rPr>
        <w:t>na strani izvajalca pa _________________________________________________.</w:t>
      </w:r>
    </w:p>
    <w:p w:rsidR="00711810" w:rsidRPr="00711810" w:rsidRDefault="00711810" w:rsidP="00711810">
      <w:pPr>
        <w:pStyle w:val="Telobesedila2"/>
        <w:ind w:left="360"/>
        <w:jc w:val="left"/>
        <w:rPr>
          <w:szCs w:val="24"/>
        </w:rPr>
      </w:pPr>
    </w:p>
    <w:p w:rsidR="00711810" w:rsidRPr="00711810" w:rsidRDefault="00711810" w:rsidP="00711810">
      <w:pPr>
        <w:pStyle w:val="Telobesedila2"/>
        <w:rPr>
          <w:szCs w:val="24"/>
        </w:rPr>
      </w:pPr>
      <w:r w:rsidRPr="00711810">
        <w:rPr>
          <w:szCs w:val="24"/>
        </w:rPr>
        <w:t xml:space="preserve">Delodajalec se zavezuje, da bo pooblaščenim osebam Občine omogočil spremljanje, preverjanje in nadzor nad izvajanjem počitniškega dela mladih, katerega sofinanciranje je predmet te pogodbe.   </w:t>
      </w:r>
    </w:p>
    <w:p w:rsidR="00711810" w:rsidRPr="00711810" w:rsidRDefault="00711810" w:rsidP="00711810">
      <w:pPr>
        <w:jc w:val="both"/>
        <w:rPr>
          <w:sz w:val="24"/>
          <w:szCs w:val="24"/>
        </w:rPr>
      </w:pPr>
    </w:p>
    <w:p w:rsidR="00711810" w:rsidRPr="00711810" w:rsidRDefault="00711810" w:rsidP="00711810">
      <w:pPr>
        <w:jc w:val="both"/>
        <w:rPr>
          <w:sz w:val="24"/>
          <w:szCs w:val="24"/>
        </w:rPr>
      </w:pPr>
      <w:r w:rsidRPr="00711810">
        <w:rPr>
          <w:sz w:val="24"/>
          <w:szCs w:val="24"/>
        </w:rPr>
        <w:t>Občina in delodajalec sta sporazumna, da ima Občina pravico:</w:t>
      </w:r>
    </w:p>
    <w:p w:rsidR="00711810" w:rsidRPr="00711810" w:rsidRDefault="00711810" w:rsidP="00711810">
      <w:pPr>
        <w:numPr>
          <w:ilvl w:val="0"/>
          <w:numId w:val="11"/>
        </w:numPr>
        <w:autoSpaceDE w:val="0"/>
        <w:autoSpaceDN w:val="0"/>
        <w:jc w:val="both"/>
        <w:rPr>
          <w:sz w:val="24"/>
          <w:szCs w:val="24"/>
        </w:rPr>
      </w:pPr>
      <w:r w:rsidRPr="00711810">
        <w:rPr>
          <w:sz w:val="24"/>
          <w:szCs w:val="24"/>
        </w:rPr>
        <w:t>izvajati nadzor nad izvajanjem pogodbenih obveznosti,</w:t>
      </w:r>
    </w:p>
    <w:p w:rsidR="00711810" w:rsidRPr="00711810" w:rsidRDefault="00711810" w:rsidP="00711810">
      <w:pPr>
        <w:numPr>
          <w:ilvl w:val="0"/>
          <w:numId w:val="11"/>
        </w:numPr>
        <w:autoSpaceDE w:val="0"/>
        <w:autoSpaceDN w:val="0"/>
        <w:jc w:val="both"/>
        <w:rPr>
          <w:sz w:val="24"/>
          <w:szCs w:val="24"/>
        </w:rPr>
      </w:pPr>
      <w:r w:rsidRPr="00711810">
        <w:rPr>
          <w:sz w:val="24"/>
          <w:szCs w:val="24"/>
        </w:rPr>
        <w:t>izvajati nadzor nad namensko porabo proračunskih sredstev Občine,</w:t>
      </w:r>
    </w:p>
    <w:p w:rsidR="00711810" w:rsidRPr="00711810" w:rsidRDefault="00711810" w:rsidP="00711810">
      <w:pPr>
        <w:numPr>
          <w:ilvl w:val="0"/>
          <w:numId w:val="11"/>
        </w:numPr>
        <w:autoSpaceDE w:val="0"/>
        <w:autoSpaceDN w:val="0"/>
        <w:jc w:val="both"/>
        <w:rPr>
          <w:sz w:val="24"/>
          <w:szCs w:val="24"/>
        </w:rPr>
      </w:pPr>
      <w:r w:rsidRPr="00711810">
        <w:rPr>
          <w:sz w:val="24"/>
          <w:szCs w:val="24"/>
        </w:rPr>
        <w:t>pregledovati in pridobivati vso dokumentacijo v zvezi z izvajanjem počitniškega dela mladih.</w:t>
      </w:r>
    </w:p>
    <w:p w:rsidR="00711810" w:rsidRPr="00711810" w:rsidRDefault="00711810" w:rsidP="00711810">
      <w:pPr>
        <w:jc w:val="both"/>
        <w:rPr>
          <w:sz w:val="24"/>
          <w:szCs w:val="24"/>
        </w:rPr>
      </w:pPr>
    </w:p>
    <w:p w:rsidR="00711810" w:rsidRPr="00711810" w:rsidRDefault="00711810" w:rsidP="00711810">
      <w:pPr>
        <w:jc w:val="both"/>
        <w:rPr>
          <w:sz w:val="24"/>
          <w:szCs w:val="24"/>
        </w:rPr>
      </w:pPr>
      <w:r w:rsidRPr="00711810">
        <w:rPr>
          <w:sz w:val="24"/>
          <w:szCs w:val="24"/>
        </w:rPr>
        <w:t xml:space="preserve">V primeru kontrole na kraju samem se delodajalec zavezuje, da bo pooblaščeni osebi Občine omogočil seznanitev z vsemi dejstvi v zvezi z izvajanjem počitniškega dela mladih, ki je predmet te pogodbe (vpogled v računalniške programe, dokazila, listine, postopki,…). Delodajalec se obvezuje, da bo sodeloval pri izvedbi teh kontrol. </w:t>
      </w:r>
    </w:p>
    <w:p w:rsidR="00711810" w:rsidRPr="00711810" w:rsidRDefault="00711810" w:rsidP="00711810">
      <w:pPr>
        <w:jc w:val="both"/>
        <w:rPr>
          <w:sz w:val="24"/>
          <w:szCs w:val="24"/>
        </w:rPr>
      </w:pPr>
    </w:p>
    <w:p w:rsidR="00711810" w:rsidRPr="00711810" w:rsidRDefault="00711810" w:rsidP="00711810">
      <w:pPr>
        <w:jc w:val="both"/>
        <w:rPr>
          <w:sz w:val="24"/>
          <w:szCs w:val="24"/>
        </w:rPr>
      </w:pPr>
      <w:r w:rsidRPr="00711810">
        <w:rPr>
          <w:sz w:val="24"/>
          <w:szCs w:val="24"/>
        </w:rPr>
        <w:t xml:space="preserve">Nadzor, ki ga opravi pooblaščena oseba Občine mora potekati tako, da ne ovira opravljanja redne dejavnosti delodajalca. O opravljenem nadzoru se napiše zapisnik, ki ga podpišeta obe stranki.  </w:t>
      </w:r>
    </w:p>
    <w:p w:rsidR="00711810" w:rsidRPr="00711810" w:rsidRDefault="00711810" w:rsidP="00711810">
      <w:pPr>
        <w:pStyle w:val="Telobesedila2"/>
        <w:rPr>
          <w:szCs w:val="24"/>
        </w:rPr>
      </w:pPr>
    </w:p>
    <w:p w:rsidR="00711810" w:rsidRPr="00711810" w:rsidRDefault="00711810" w:rsidP="00711810">
      <w:pPr>
        <w:pStyle w:val="Telobesedila2"/>
        <w:rPr>
          <w:szCs w:val="24"/>
        </w:rPr>
      </w:pPr>
    </w:p>
    <w:p w:rsidR="00711810" w:rsidRPr="00711810" w:rsidRDefault="00711810" w:rsidP="00711810">
      <w:pPr>
        <w:numPr>
          <w:ilvl w:val="0"/>
          <w:numId w:val="8"/>
        </w:numPr>
        <w:jc w:val="center"/>
        <w:rPr>
          <w:b/>
          <w:sz w:val="24"/>
          <w:szCs w:val="24"/>
        </w:rPr>
      </w:pPr>
      <w:r w:rsidRPr="00711810">
        <w:rPr>
          <w:b/>
          <w:sz w:val="24"/>
          <w:szCs w:val="24"/>
        </w:rPr>
        <w:t>člen</w:t>
      </w:r>
    </w:p>
    <w:p w:rsidR="00711810" w:rsidRPr="00711810" w:rsidRDefault="00711810" w:rsidP="00711810">
      <w:pPr>
        <w:jc w:val="center"/>
        <w:rPr>
          <w:b/>
          <w:sz w:val="24"/>
          <w:szCs w:val="24"/>
        </w:rPr>
      </w:pPr>
      <w:r w:rsidRPr="00711810">
        <w:rPr>
          <w:b/>
          <w:sz w:val="24"/>
          <w:szCs w:val="24"/>
        </w:rPr>
        <w:t>(odstop/prekinitev od pogodbe / neizpolnjevanje pogodbenih obveznosti)</w:t>
      </w:r>
    </w:p>
    <w:p w:rsidR="00711810" w:rsidRPr="00711810" w:rsidRDefault="00711810" w:rsidP="00711810">
      <w:pPr>
        <w:rPr>
          <w:sz w:val="24"/>
          <w:szCs w:val="24"/>
        </w:rPr>
      </w:pPr>
    </w:p>
    <w:p w:rsidR="00711810" w:rsidRPr="00711810" w:rsidRDefault="00711810" w:rsidP="00711810">
      <w:pPr>
        <w:pStyle w:val="Telobesedila2"/>
        <w:rPr>
          <w:szCs w:val="24"/>
        </w:rPr>
      </w:pPr>
      <w:r w:rsidRPr="00711810">
        <w:rPr>
          <w:szCs w:val="24"/>
        </w:rPr>
        <w:t>Občina lahko odstopi od pogodbe brez odpovednega roka, če delodajalec:</w:t>
      </w:r>
    </w:p>
    <w:p w:rsidR="00711810" w:rsidRPr="00711810" w:rsidRDefault="00711810" w:rsidP="00711810">
      <w:pPr>
        <w:pStyle w:val="Telobesedila2"/>
        <w:numPr>
          <w:ilvl w:val="0"/>
          <w:numId w:val="10"/>
        </w:numPr>
        <w:rPr>
          <w:szCs w:val="24"/>
        </w:rPr>
      </w:pPr>
      <w:r w:rsidRPr="00711810">
        <w:rPr>
          <w:szCs w:val="24"/>
        </w:rPr>
        <w:t>občini ne predloži poročil o opravljenem delu dijaka oz. študentu oziroma porabi sredstev v zahtevanih rokih,</w:t>
      </w:r>
    </w:p>
    <w:p w:rsidR="00711810" w:rsidRPr="00711810" w:rsidRDefault="00711810" w:rsidP="00711810">
      <w:pPr>
        <w:pStyle w:val="Telobesedila2"/>
        <w:numPr>
          <w:ilvl w:val="0"/>
          <w:numId w:val="10"/>
        </w:numPr>
        <w:rPr>
          <w:szCs w:val="24"/>
        </w:rPr>
      </w:pPr>
      <w:r w:rsidRPr="00711810">
        <w:rPr>
          <w:szCs w:val="24"/>
        </w:rPr>
        <w:t xml:space="preserve">ne izvede počitniškega dela mladih, skladno z zahtevami ali z namenom, ki je opredeljen v razpisni dokumentaciji, </w:t>
      </w:r>
    </w:p>
    <w:p w:rsidR="00711810" w:rsidRPr="00711810" w:rsidRDefault="00711810" w:rsidP="00711810">
      <w:pPr>
        <w:pStyle w:val="Telobesedila2"/>
        <w:numPr>
          <w:ilvl w:val="0"/>
          <w:numId w:val="10"/>
        </w:numPr>
        <w:rPr>
          <w:szCs w:val="24"/>
        </w:rPr>
      </w:pPr>
      <w:r w:rsidRPr="00711810">
        <w:rPr>
          <w:szCs w:val="24"/>
        </w:rPr>
        <w:t>občini na njeno zahtevo ne predloži vseh ustreznih dokazil, s katerim dokazuje resničnost, oziroma utemeljenost svojih navedb pri svoji vlogi ali poročilu, ali v primeru, da občina ugotovi neresničnost oziroma neutemeljenost njegovih navedb,</w:t>
      </w:r>
    </w:p>
    <w:p w:rsidR="00711810" w:rsidRPr="00711810" w:rsidRDefault="00711810" w:rsidP="00711810">
      <w:pPr>
        <w:pStyle w:val="Telobesedila2"/>
        <w:numPr>
          <w:ilvl w:val="0"/>
          <w:numId w:val="10"/>
        </w:numPr>
        <w:rPr>
          <w:szCs w:val="24"/>
        </w:rPr>
      </w:pPr>
      <w:r w:rsidRPr="00711810">
        <w:rPr>
          <w:szCs w:val="24"/>
        </w:rPr>
        <w:t>ravna v nasprotju s 5. členom te pogodbe,</w:t>
      </w:r>
    </w:p>
    <w:p w:rsidR="00711810" w:rsidRPr="00711810" w:rsidRDefault="00711810" w:rsidP="00711810">
      <w:pPr>
        <w:pStyle w:val="Telobesedila2"/>
        <w:numPr>
          <w:ilvl w:val="0"/>
          <w:numId w:val="10"/>
        </w:numPr>
        <w:rPr>
          <w:szCs w:val="24"/>
        </w:rPr>
      </w:pPr>
      <w:r w:rsidRPr="00711810">
        <w:rPr>
          <w:szCs w:val="24"/>
        </w:rPr>
        <w:t>ravna v nasprotju z 9. členom te pogodbe.</w:t>
      </w:r>
    </w:p>
    <w:p w:rsidR="00711810" w:rsidRPr="00711810" w:rsidRDefault="00711810" w:rsidP="00711810">
      <w:pPr>
        <w:pStyle w:val="Telobesedila2"/>
        <w:rPr>
          <w:szCs w:val="24"/>
        </w:rPr>
      </w:pPr>
    </w:p>
    <w:p w:rsidR="00711810" w:rsidRDefault="00711810" w:rsidP="00711810">
      <w:pPr>
        <w:pStyle w:val="Telobesedila2"/>
        <w:rPr>
          <w:szCs w:val="24"/>
        </w:rPr>
      </w:pPr>
      <w:r w:rsidRPr="00711810">
        <w:rPr>
          <w:szCs w:val="24"/>
        </w:rPr>
        <w:t>V primeru odstopa od pogodbe je delodajalec dolžan povrniti Občini vsa prejeta skupaj z zakonitimi zamudnimi obrestmi od dneva prejetja sredstev do dneva vračila.</w:t>
      </w:r>
    </w:p>
    <w:p w:rsidR="00F91887" w:rsidRDefault="00F91887" w:rsidP="00711810">
      <w:pPr>
        <w:pStyle w:val="Telobesedila2"/>
        <w:rPr>
          <w:szCs w:val="24"/>
        </w:rPr>
      </w:pPr>
    </w:p>
    <w:p w:rsidR="00F91887" w:rsidRDefault="00F91887" w:rsidP="00711810">
      <w:pPr>
        <w:pStyle w:val="Telobesedila2"/>
        <w:rPr>
          <w:szCs w:val="24"/>
        </w:rPr>
      </w:pPr>
    </w:p>
    <w:p w:rsidR="001B3B85" w:rsidRDefault="001B3B85" w:rsidP="00711810">
      <w:pPr>
        <w:pStyle w:val="Telobesedila2"/>
        <w:rPr>
          <w:szCs w:val="24"/>
        </w:rPr>
      </w:pPr>
    </w:p>
    <w:p w:rsidR="00F91887" w:rsidRPr="00711810" w:rsidRDefault="00F91887" w:rsidP="00711810">
      <w:pPr>
        <w:pStyle w:val="Telobesedila2"/>
        <w:rPr>
          <w:szCs w:val="24"/>
        </w:rPr>
      </w:pPr>
    </w:p>
    <w:p w:rsidR="00711810" w:rsidRPr="00711810" w:rsidRDefault="00711810" w:rsidP="00711810">
      <w:pPr>
        <w:pStyle w:val="Telobesedila2"/>
        <w:rPr>
          <w:szCs w:val="24"/>
        </w:rPr>
      </w:pPr>
    </w:p>
    <w:p w:rsidR="00711810" w:rsidRPr="00711810" w:rsidRDefault="00711810" w:rsidP="00711810">
      <w:pPr>
        <w:numPr>
          <w:ilvl w:val="0"/>
          <w:numId w:val="8"/>
        </w:numPr>
        <w:jc w:val="center"/>
        <w:outlineLvl w:val="0"/>
        <w:rPr>
          <w:b/>
          <w:sz w:val="24"/>
          <w:szCs w:val="24"/>
        </w:rPr>
      </w:pPr>
      <w:r w:rsidRPr="00711810">
        <w:rPr>
          <w:b/>
          <w:sz w:val="24"/>
          <w:szCs w:val="24"/>
        </w:rPr>
        <w:lastRenderedPageBreak/>
        <w:t>člen</w:t>
      </w:r>
    </w:p>
    <w:p w:rsidR="00711810" w:rsidRPr="00711810" w:rsidRDefault="00711810" w:rsidP="00711810">
      <w:pPr>
        <w:tabs>
          <w:tab w:val="num" w:pos="0"/>
        </w:tabs>
        <w:jc w:val="center"/>
        <w:rPr>
          <w:b/>
          <w:sz w:val="24"/>
          <w:szCs w:val="24"/>
        </w:rPr>
      </w:pPr>
      <w:r w:rsidRPr="00711810">
        <w:rPr>
          <w:b/>
          <w:sz w:val="24"/>
          <w:szCs w:val="24"/>
        </w:rPr>
        <w:t xml:space="preserve"> (ničnost pogodbe)</w:t>
      </w:r>
    </w:p>
    <w:p w:rsidR="00711810" w:rsidRPr="00711810" w:rsidRDefault="00711810" w:rsidP="00711810">
      <w:pPr>
        <w:jc w:val="both"/>
        <w:rPr>
          <w:sz w:val="24"/>
          <w:szCs w:val="24"/>
        </w:rPr>
      </w:pPr>
    </w:p>
    <w:p w:rsidR="00711810" w:rsidRPr="00711810" w:rsidRDefault="00711810" w:rsidP="00711810">
      <w:pPr>
        <w:jc w:val="both"/>
        <w:rPr>
          <w:sz w:val="24"/>
          <w:szCs w:val="24"/>
        </w:rPr>
      </w:pPr>
      <w:r w:rsidRPr="00711810">
        <w:rPr>
          <w:sz w:val="24"/>
          <w:szCs w:val="24"/>
        </w:rPr>
        <w:t xml:space="preserve">Ta pogodba je nična, kadar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711810" w:rsidRPr="00711810" w:rsidRDefault="00711810" w:rsidP="00711810">
      <w:pPr>
        <w:pStyle w:val="Telobesedila2"/>
        <w:rPr>
          <w:b/>
          <w:szCs w:val="24"/>
        </w:rPr>
      </w:pPr>
    </w:p>
    <w:p w:rsidR="00711810" w:rsidRPr="00711810" w:rsidRDefault="00711810" w:rsidP="00711810">
      <w:pPr>
        <w:pStyle w:val="Telobesedila2"/>
        <w:rPr>
          <w:b/>
          <w:szCs w:val="24"/>
        </w:rPr>
      </w:pPr>
    </w:p>
    <w:p w:rsidR="00711810" w:rsidRPr="00711810" w:rsidRDefault="00711810" w:rsidP="00711810">
      <w:pPr>
        <w:numPr>
          <w:ilvl w:val="0"/>
          <w:numId w:val="8"/>
        </w:numPr>
        <w:jc w:val="center"/>
        <w:outlineLvl w:val="0"/>
        <w:rPr>
          <w:b/>
          <w:sz w:val="24"/>
          <w:szCs w:val="24"/>
        </w:rPr>
      </w:pPr>
      <w:r w:rsidRPr="00711810">
        <w:rPr>
          <w:b/>
          <w:sz w:val="24"/>
          <w:szCs w:val="24"/>
        </w:rPr>
        <w:t>člen</w:t>
      </w:r>
    </w:p>
    <w:p w:rsidR="00711810" w:rsidRPr="00711810" w:rsidRDefault="00711810" w:rsidP="00711810">
      <w:pPr>
        <w:jc w:val="center"/>
        <w:rPr>
          <w:b/>
          <w:sz w:val="24"/>
          <w:szCs w:val="24"/>
        </w:rPr>
      </w:pPr>
      <w:r w:rsidRPr="00711810">
        <w:rPr>
          <w:b/>
          <w:sz w:val="24"/>
          <w:szCs w:val="24"/>
        </w:rPr>
        <w:t>(informiranje javnosti)</w:t>
      </w:r>
    </w:p>
    <w:p w:rsidR="00711810" w:rsidRPr="00711810" w:rsidRDefault="00711810" w:rsidP="00711810">
      <w:pPr>
        <w:rPr>
          <w:sz w:val="24"/>
          <w:szCs w:val="24"/>
        </w:rPr>
      </w:pPr>
    </w:p>
    <w:p w:rsidR="00711810" w:rsidRPr="00711810" w:rsidRDefault="00711810" w:rsidP="00711810">
      <w:pPr>
        <w:jc w:val="both"/>
        <w:outlineLvl w:val="0"/>
        <w:rPr>
          <w:sz w:val="24"/>
          <w:szCs w:val="24"/>
        </w:rPr>
      </w:pPr>
      <w:r w:rsidRPr="00711810">
        <w:rPr>
          <w:sz w:val="24"/>
          <w:szCs w:val="24"/>
        </w:rPr>
        <w:t xml:space="preserve">Delodajalec se obvezuje, da bo: </w:t>
      </w:r>
    </w:p>
    <w:p w:rsidR="00711810" w:rsidRPr="00711810" w:rsidRDefault="00711810" w:rsidP="00711810">
      <w:pPr>
        <w:numPr>
          <w:ilvl w:val="0"/>
          <w:numId w:val="10"/>
        </w:numPr>
        <w:jc w:val="both"/>
        <w:outlineLvl w:val="0"/>
        <w:rPr>
          <w:sz w:val="24"/>
          <w:szCs w:val="24"/>
        </w:rPr>
      </w:pPr>
      <w:r w:rsidRPr="00711810">
        <w:rPr>
          <w:sz w:val="24"/>
          <w:szCs w:val="24"/>
        </w:rPr>
        <w:t xml:space="preserve">o izvedbi počitniškega dela mladih obvestil javnost ter na primeren način objavil, da ga sofinancira Občina </w:t>
      </w:r>
      <w:r w:rsidR="00F91887">
        <w:rPr>
          <w:sz w:val="24"/>
          <w:szCs w:val="24"/>
        </w:rPr>
        <w:t>Lendava</w:t>
      </w:r>
      <w:r w:rsidRPr="00711810">
        <w:rPr>
          <w:sz w:val="24"/>
          <w:szCs w:val="24"/>
        </w:rPr>
        <w:t>.</w:t>
      </w:r>
    </w:p>
    <w:p w:rsidR="00711810" w:rsidRPr="00711810" w:rsidRDefault="00711810" w:rsidP="00711810">
      <w:pPr>
        <w:jc w:val="both"/>
        <w:outlineLvl w:val="0"/>
        <w:rPr>
          <w:b/>
          <w:sz w:val="24"/>
          <w:szCs w:val="24"/>
        </w:rPr>
      </w:pPr>
    </w:p>
    <w:p w:rsidR="00711810" w:rsidRPr="00711810" w:rsidRDefault="00711810" w:rsidP="00711810">
      <w:pPr>
        <w:jc w:val="both"/>
        <w:outlineLvl w:val="0"/>
        <w:rPr>
          <w:sz w:val="24"/>
          <w:szCs w:val="24"/>
        </w:rPr>
      </w:pPr>
      <w:r w:rsidRPr="00711810">
        <w:rPr>
          <w:sz w:val="24"/>
          <w:szCs w:val="24"/>
        </w:rPr>
        <w:t>Delodajalec soglaša, da:</w:t>
      </w:r>
    </w:p>
    <w:p w:rsidR="00711810" w:rsidRPr="00711810" w:rsidRDefault="00711810" w:rsidP="00711810">
      <w:pPr>
        <w:numPr>
          <w:ilvl w:val="0"/>
          <w:numId w:val="10"/>
        </w:numPr>
        <w:jc w:val="both"/>
        <w:outlineLvl w:val="0"/>
        <w:rPr>
          <w:sz w:val="24"/>
          <w:szCs w:val="24"/>
        </w:rPr>
      </w:pPr>
      <w:r w:rsidRPr="00711810">
        <w:rPr>
          <w:sz w:val="24"/>
          <w:szCs w:val="24"/>
        </w:rPr>
        <w:t xml:space="preserve">lahko Občina podatke javnega značaja iz dokumentacije, ki jo je Občini predložil delodajalec, uporablja za namene obdelave podatkov in analitične potrebe in </w:t>
      </w:r>
    </w:p>
    <w:p w:rsidR="00711810" w:rsidRPr="00711810" w:rsidRDefault="00711810" w:rsidP="00711810">
      <w:pPr>
        <w:numPr>
          <w:ilvl w:val="0"/>
          <w:numId w:val="10"/>
        </w:numPr>
        <w:jc w:val="both"/>
        <w:outlineLvl w:val="0"/>
        <w:rPr>
          <w:sz w:val="24"/>
          <w:szCs w:val="24"/>
        </w:rPr>
      </w:pPr>
      <w:r w:rsidRPr="00711810">
        <w:rPr>
          <w:sz w:val="24"/>
          <w:szCs w:val="24"/>
        </w:rPr>
        <w:t>da bo vključen v javno objavljen seznam delodajalcev, v katerem bo ob navedbi delodajalca  naveden tudi znesek sofinanciranja počitniškega dela mladih</w:t>
      </w:r>
      <w:r w:rsidR="00F91887">
        <w:rPr>
          <w:sz w:val="24"/>
          <w:szCs w:val="24"/>
        </w:rPr>
        <w:t xml:space="preserve"> ter število mladih oseb, ki bodo vključeni v počitniško delo.</w:t>
      </w:r>
    </w:p>
    <w:p w:rsidR="00711810" w:rsidRPr="00711810" w:rsidRDefault="00711810" w:rsidP="00711810">
      <w:pPr>
        <w:outlineLvl w:val="0"/>
        <w:rPr>
          <w:sz w:val="24"/>
          <w:szCs w:val="24"/>
          <w:lang w:val="x-none" w:eastAsia="x-none"/>
        </w:rPr>
      </w:pPr>
    </w:p>
    <w:p w:rsidR="00711810" w:rsidRPr="00711810" w:rsidRDefault="00711810" w:rsidP="00711810">
      <w:pPr>
        <w:outlineLvl w:val="0"/>
        <w:rPr>
          <w:b/>
          <w:sz w:val="24"/>
          <w:szCs w:val="24"/>
        </w:rPr>
      </w:pPr>
    </w:p>
    <w:p w:rsidR="00711810" w:rsidRPr="00711810" w:rsidRDefault="00711810" w:rsidP="00711810">
      <w:pPr>
        <w:jc w:val="center"/>
        <w:outlineLvl w:val="0"/>
        <w:rPr>
          <w:b/>
          <w:sz w:val="24"/>
          <w:szCs w:val="24"/>
        </w:rPr>
      </w:pPr>
      <w:r w:rsidRPr="00711810">
        <w:rPr>
          <w:b/>
          <w:sz w:val="24"/>
          <w:szCs w:val="24"/>
        </w:rPr>
        <w:t xml:space="preserve">9. člen </w:t>
      </w:r>
    </w:p>
    <w:p w:rsidR="00711810" w:rsidRPr="00711810" w:rsidRDefault="00711810" w:rsidP="00711810">
      <w:pPr>
        <w:jc w:val="center"/>
        <w:outlineLvl w:val="0"/>
        <w:rPr>
          <w:b/>
          <w:sz w:val="24"/>
          <w:szCs w:val="24"/>
        </w:rPr>
      </w:pPr>
      <w:r w:rsidRPr="00711810">
        <w:rPr>
          <w:b/>
          <w:sz w:val="24"/>
          <w:szCs w:val="24"/>
        </w:rPr>
        <w:t>(sprememba pogodbenih obveznosti)</w:t>
      </w:r>
    </w:p>
    <w:p w:rsidR="00711810" w:rsidRPr="00711810" w:rsidRDefault="00711810" w:rsidP="00711810">
      <w:pPr>
        <w:jc w:val="both"/>
        <w:outlineLvl w:val="0"/>
        <w:rPr>
          <w:sz w:val="24"/>
          <w:szCs w:val="24"/>
        </w:rPr>
      </w:pPr>
    </w:p>
    <w:p w:rsidR="00711810" w:rsidRPr="00711810" w:rsidRDefault="00711810" w:rsidP="00711810">
      <w:pPr>
        <w:jc w:val="both"/>
        <w:outlineLvl w:val="0"/>
        <w:rPr>
          <w:sz w:val="24"/>
          <w:szCs w:val="24"/>
        </w:rPr>
      </w:pPr>
      <w:r w:rsidRPr="00711810">
        <w:rPr>
          <w:sz w:val="24"/>
          <w:szCs w:val="24"/>
        </w:rPr>
        <w:t xml:space="preserve">Pogodbeni stranki soglašata, da se bosta pravočasno obveščali o vseh okoliščinah, ki vplivajo na izvrševanje pravic in obveznosti po tej pogodbi. </w:t>
      </w:r>
    </w:p>
    <w:p w:rsidR="00711810" w:rsidRPr="00711810" w:rsidRDefault="00711810" w:rsidP="00711810">
      <w:pPr>
        <w:jc w:val="both"/>
        <w:outlineLvl w:val="0"/>
        <w:rPr>
          <w:sz w:val="24"/>
          <w:szCs w:val="24"/>
        </w:rPr>
      </w:pPr>
    </w:p>
    <w:p w:rsidR="00711810" w:rsidRPr="00711810" w:rsidRDefault="00711810" w:rsidP="00711810">
      <w:pPr>
        <w:jc w:val="both"/>
        <w:rPr>
          <w:sz w:val="24"/>
          <w:szCs w:val="24"/>
        </w:rPr>
      </w:pPr>
      <w:r w:rsidRPr="00711810">
        <w:rPr>
          <w:sz w:val="24"/>
          <w:szCs w:val="24"/>
        </w:rPr>
        <w:t xml:space="preserve">V primeru nastopa sprememb, ki lahko vplivajo na terminsko in/ali vsebinsko izvedbo počitniškega dela mladih je delodajalec o tem in o razlogih, ki narekujejo spremembe, dolžan pisno obvestiti Občino najpozneje v roku 7 dni od nastopa spremembe. </w:t>
      </w:r>
    </w:p>
    <w:p w:rsidR="00711810" w:rsidRPr="00711810" w:rsidRDefault="00711810" w:rsidP="00711810">
      <w:pPr>
        <w:jc w:val="both"/>
        <w:outlineLvl w:val="0"/>
        <w:rPr>
          <w:sz w:val="24"/>
          <w:szCs w:val="24"/>
        </w:rPr>
      </w:pPr>
    </w:p>
    <w:p w:rsidR="00711810" w:rsidRDefault="00711810" w:rsidP="00711810">
      <w:pPr>
        <w:jc w:val="both"/>
        <w:outlineLvl w:val="0"/>
        <w:rPr>
          <w:sz w:val="24"/>
          <w:szCs w:val="24"/>
        </w:rPr>
      </w:pPr>
      <w:r w:rsidRPr="00711810">
        <w:rPr>
          <w:sz w:val="24"/>
          <w:szCs w:val="24"/>
        </w:rPr>
        <w:t>Pogodbeni stranki soglašata, da lahko Občina s to pogodbo dogovorjen obseg sredstev ustrezno zmanjša, če bo z rebalansom občinskega proračuna ugotovljeno, da dogovorjenih sredstev ni možno zagotoviti v celoti. V tem primeru bosta nov obseg sredstev dogovorili z aneksom k tej pogodbi, hkrati pa uskladili potrebne ukrepe, s katerimi bo zagotovljena izvedba počitniškega dela mladih v omejenih finančnih okvirjih.</w:t>
      </w:r>
    </w:p>
    <w:p w:rsidR="00F91887" w:rsidRPr="00711810" w:rsidRDefault="00F91887" w:rsidP="00711810">
      <w:pPr>
        <w:jc w:val="both"/>
        <w:outlineLvl w:val="0"/>
        <w:rPr>
          <w:b/>
          <w:sz w:val="24"/>
          <w:szCs w:val="24"/>
        </w:rPr>
      </w:pPr>
    </w:p>
    <w:p w:rsidR="00711810" w:rsidRPr="00711810" w:rsidRDefault="00711810" w:rsidP="00711810">
      <w:pPr>
        <w:jc w:val="both"/>
        <w:rPr>
          <w:sz w:val="24"/>
          <w:szCs w:val="24"/>
        </w:rPr>
      </w:pPr>
    </w:p>
    <w:p w:rsidR="00711810" w:rsidRPr="00711810" w:rsidRDefault="00711810" w:rsidP="00711810">
      <w:pPr>
        <w:pStyle w:val="Telobesedila2"/>
        <w:numPr>
          <w:ilvl w:val="0"/>
          <w:numId w:val="12"/>
        </w:numPr>
        <w:jc w:val="center"/>
        <w:rPr>
          <w:b/>
          <w:szCs w:val="24"/>
        </w:rPr>
      </w:pPr>
      <w:r w:rsidRPr="00711810">
        <w:rPr>
          <w:b/>
          <w:szCs w:val="24"/>
        </w:rPr>
        <w:lastRenderedPageBreak/>
        <w:t>člen</w:t>
      </w:r>
    </w:p>
    <w:p w:rsidR="00711810" w:rsidRPr="00711810" w:rsidRDefault="00711810" w:rsidP="00711810">
      <w:pPr>
        <w:ind w:left="720"/>
        <w:jc w:val="center"/>
        <w:rPr>
          <w:b/>
          <w:sz w:val="24"/>
          <w:szCs w:val="24"/>
        </w:rPr>
      </w:pPr>
      <w:r w:rsidRPr="00711810">
        <w:rPr>
          <w:b/>
          <w:sz w:val="24"/>
          <w:szCs w:val="24"/>
        </w:rPr>
        <w:t>(reševanje sporov)</w:t>
      </w:r>
    </w:p>
    <w:p w:rsidR="00711810" w:rsidRPr="00711810" w:rsidRDefault="00711810" w:rsidP="00711810">
      <w:pPr>
        <w:pStyle w:val="Telobesedila2"/>
        <w:rPr>
          <w:szCs w:val="24"/>
        </w:rPr>
      </w:pPr>
    </w:p>
    <w:p w:rsidR="00711810" w:rsidRPr="00711810" w:rsidRDefault="00711810" w:rsidP="00711810">
      <w:pPr>
        <w:pStyle w:val="Telobesedila2"/>
        <w:rPr>
          <w:szCs w:val="24"/>
        </w:rPr>
      </w:pPr>
      <w:r w:rsidRPr="00711810">
        <w:rPr>
          <w:szCs w:val="24"/>
        </w:rPr>
        <w:t xml:space="preserve">Morebitne spore iz te pogodbe bosta pogodbeni stranki reševali sporazumno. Če sporazumne rešitve ne bi mogli doseči, je za rešitev pristojno sodišče v </w:t>
      </w:r>
      <w:r w:rsidR="00F91887">
        <w:rPr>
          <w:szCs w:val="24"/>
        </w:rPr>
        <w:t>Murski Soboti</w:t>
      </w:r>
      <w:r w:rsidRPr="00711810">
        <w:rPr>
          <w:szCs w:val="24"/>
        </w:rPr>
        <w:t>.</w:t>
      </w:r>
    </w:p>
    <w:p w:rsidR="00711810" w:rsidRPr="00711810" w:rsidRDefault="00711810" w:rsidP="00711810">
      <w:pPr>
        <w:pStyle w:val="Telobesedila2"/>
        <w:rPr>
          <w:szCs w:val="24"/>
        </w:rPr>
      </w:pPr>
    </w:p>
    <w:p w:rsidR="00711810" w:rsidRPr="00711810" w:rsidRDefault="00711810" w:rsidP="00711810">
      <w:pPr>
        <w:pStyle w:val="Telobesedila2"/>
        <w:rPr>
          <w:szCs w:val="24"/>
        </w:rPr>
      </w:pPr>
    </w:p>
    <w:p w:rsidR="00711810" w:rsidRPr="00711810" w:rsidRDefault="00711810" w:rsidP="00711810">
      <w:pPr>
        <w:pStyle w:val="Telobesedila2"/>
        <w:numPr>
          <w:ilvl w:val="0"/>
          <w:numId w:val="12"/>
        </w:numPr>
        <w:jc w:val="center"/>
        <w:rPr>
          <w:b/>
          <w:szCs w:val="24"/>
        </w:rPr>
      </w:pPr>
      <w:r w:rsidRPr="00711810">
        <w:rPr>
          <w:b/>
          <w:szCs w:val="24"/>
        </w:rPr>
        <w:t>člen</w:t>
      </w:r>
    </w:p>
    <w:p w:rsidR="00711810" w:rsidRPr="00711810" w:rsidRDefault="00711810" w:rsidP="00711810">
      <w:pPr>
        <w:ind w:left="720"/>
        <w:jc w:val="center"/>
        <w:rPr>
          <w:b/>
          <w:sz w:val="24"/>
          <w:szCs w:val="24"/>
        </w:rPr>
      </w:pPr>
      <w:r w:rsidRPr="00711810">
        <w:rPr>
          <w:b/>
          <w:sz w:val="24"/>
          <w:szCs w:val="24"/>
        </w:rPr>
        <w:t>(veljavnost pogodbe)</w:t>
      </w:r>
    </w:p>
    <w:p w:rsidR="00711810" w:rsidRPr="00711810" w:rsidRDefault="00711810" w:rsidP="00711810">
      <w:pPr>
        <w:pStyle w:val="Telobesedila2"/>
        <w:rPr>
          <w:szCs w:val="24"/>
        </w:rPr>
      </w:pPr>
    </w:p>
    <w:p w:rsidR="00711810" w:rsidRPr="00711810" w:rsidRDefault="00711810" w:rsidP="00711810">
      <w:pPr>
        <w:pStyle w:val="Telobesedila2"/>
        <w:rPr>
          <w:szCs w:val="24"/>
        </w:rPr>
      </w:pPr>
      <w:r w:rsidRPr="00711810">
        <w:rPr>
          <w:szCs w:val="24"/>
        </w:rPr>
        <w:t>Ta pogodba je sklenjena z dnem, ko jo podpišeta obe pogodbeni stranki in je sestavljena v štirih izvodih, od katerih prejme vsaka pogodbena stranka po dva izvoda. Pogodba stopi v veljavo z dnem podpisa obeh pogodbenih strank.</w:t>
      </w:r>
    </w:p>
    <w:p w:rsidR="00711810" w:rsidRPr="00711810" w:rsidRDefault="00711810" w:rsidP="00711810">
      <w:pPr>
        <w:pStyle w:val="Telobesedila2"/>
        <w:rPr>
          <w:szCs w:val="24"/>
        </w:rPr>
      </w:pPr>
    </w:p>
    <w:p w:rsidR="00F91887" w:rsidRDefault="00F91887" w:rsidP="00F91887">
      <w:pPr>
        <w:pStyle w:val="Telobesedila2"/>
        <w:rPr>
          <w:szCs w:val="24"/>
        </w:rPr>
      </w:pPr>
      <w:r>
        <w:rPr>
          <w:szCs w:val="24"/>
        </w:rPr>
        <w:t>Številka:____________</w:t>
      </w:r>
      <w:r w:rsidR="007B280F">
        <w:rPr>
          <w:szCs w:val="24"/>
        </w:rPr>
        <w:t>____</w:t>
      </w:r>
      <w:r>
        <w:rPr>
          <w:szCs w:val="24"/>
        </w:rPr>
        <w:t xml:space="preserve">                                </w:t>
      </w:r>
      <w:r w:rsidR="007B280F">
        <w:rPr>
          <w:szCs w:val="24"/>
        </w:rPr>
        <w:t xml:space="preserve">                </w:t>
      </w:r>
      <w:r>
        <w:rPr>
          <w:szCs w:val="24"/>
        </w:rPr>
        <w:t>Številka:_________________</w:t>
      </w:r>
    </w:p>
    <w:p w:rsidR="007B280F" w:rsidRDefault="00F91887" w:rsidP="007B280F">
      <w:pPr>
        <w:pStyle w:val="Telobesedila2"/>
        <w:rPr>
          <w:szCs w:val="24"/>
        </w:rPr>
      </w:pPr>
      <w:r>
        <w:rPr>
          <w:szCs w:val="24"/>
        </w:rPr>
        <w:t>Datum:</w:t>
      </w:r>
      <w:r w:rsidR="007B280F">
        <w:rPr>
          <w:szCs w:val="24"/>
        </w:rPr>
        <w:t xml:space="preserve">_________________                                                Datum:_________________ </w:t>
      </w:r>
    </w:p>
    <w:p w:rsidR="00F91887" w:rsidRDefault="00F91887" w:rsidP="00711810">
      <w:pPr>
        <w:pStyle w:val="Telobesedila2"/>
        <w:rPr>
          <w:szCs w:val="24"/>
        </w:rPr>
      </w:pPr>
    </w:p>
    <w:p w:rsidR="00F91887" w:rsidRDefault="00F91887" w:rsidP="00711810">
      <w:pPr>
        <w:pStyle w:val="Telobesedila2"/>
        <w:rPr>
          <w:szCs w:val="24"/>
        </w:rPr>
      </w:pPr>
    </w:p>
    <w:p w:rsidR="00711810" w:rsidRDefault="00F91887" w:rsidP="00711810">
      <w:pPr>
        <w:pStyle w:val="Telobesedila2"/>
        <w:rPr>
          <w:szCs w:val="24"/>
        </w:rPr>
      </w:pPr>
      <w:r>
        <w:rPr>
          <w:szCs w:val="24"/>
        </w:rPr>
        <w:t>Delodajalec:</w:t>
      </w:r>
      <w:r w:rsidR="007B280F">
        <w:rPr>
          <w:szCs w:val="24"/>
        </w:rPr>
        <w:t xml:space="preserve">                                                                         </w:t>
      </w:r>
    </w:p>
    <w:p w:rsidR="00F91887" w:rsidRPr="007B280F" w:rsidRDefault="007B280F" w:rsidP="007B280F">
      <w:pPr>
        <w:ind w:left="5664" w:hanging="5664"/>
        <w:rPr>
          <w:b/>
          <w:sz w:val="24"/>
          <w:szCs w:val="24"/>
        </w:rPr>
      </w:pPr>
      <w:r>
        <w:rPr>
          <w:b/>
          <w:sz w:val="24"/>
          <w:szCs w:val="24"/>
        </w:rPr>
        <w:t>_______________________</w:t>
      </w:r>
      <w:r>
        <w:rPr>
          <w:b/>
          <w:sz w:val="24"/>
          <w:szCs w:val="24"/>
        </w:rPr>
        <w:tab/>
        <w:t xml:space="preserve">OBČINA LENDAVA -                      </w:t>
      </w:r>
      <w:r w:rsidR="00F91887" w:rsidRPr="00153E55">
        <w:rPr>
          <w:b/>
          <w:sz w:val="24"/>
          <w:szCs w:val="24"/>
        </w:rPr>
        <w:t>LENDVA KÖZSÉG</w:t>
      </w:r>
    </w:p>
    <w:p w:rsidR="00F91887" w:rsidRPr="00153E55" w:rsidRDefault="00F91887" w:rsidP="00F91887">
      <w:pPr>
        <w:rPr>
          <w:b/>
          <w:sz w:val="24"/>
          <w:szCs w:val="24"/>
        </w:rPr>
      </w:pPr>
    </w:p>
    <w:p w:rsidR="00F91887" w:rsidRPr="00153E55" w:rsidRDefault="00F91887" w:rsidP="00F91887">
      <w:pPr>
        <w:rPr>
          <w:b/>
          <w:i/>
          <w:sz w:val="24"/>
          <w:szCs w:val="24"/>
        </w:rPr>
      </w:pPr>
      <w:r w:rsidRPr="00153E55">
        <w:rPr>
          <w:b/>
          <w:i/>
          <w:sz w:val="24"/>
          <w:szCs w:val="24"/>
        </w:rPr>
        <w:tab/>
      </w:r>
      <w:r w:rsidRPr="00153E55">
        <w:rPr>
          <w:b/>
          <w:i/>
          <w:sz w:val="24"/>
          <w:szCs w:val="24"/>
        </w:rPr>
        <w:tab/>
      </w:r>
      <w:r w:rsidRPr="00153E55">
        <w:rPr>
          <w:b/>
          <w:i/>
          <w:sz w:val="24"/>
          <w:szCs w:val="24"/>
        </w:rPr>
        <w:tab/>
      </w:r>
      <w:r w:rsidRPr="00153E55">
        <w:rPr>
          <w:b/>
          <w:i/>
          <w:sz w:val="24"/>
          <w:szCs w:val="24"/>
        </w:rPr>
        <w:tab/>
      </w:r>
      <w:r w:rsidRPr="00153E55">
        <w:rPr>
          <w:b/>
          <w:i/>
          <w:sz w:val="24"/>
          <w:szCs w:val="24"/>
        </w:rPr>
        <w:tab/>
      </w:r>
      <w:r w:rsidRPr="00153E55">
        <w:rPr>
          <w:b/>
          <w:i/>
          <w:sz w:val="24"/>
          <w:szCs w:val="24"/>
        </w:rPr>
        <w:tab/>
      </w:r>
      <w:r w:rsidRPr="00153E55">
        <w:rPr>
          <w:b/>
          <w:i/>
          <w:sz w:val="24"/>
          <w:szCs w:val="24"/>
        </w:rPr>
        <w:tab/>
      </w:r>
      <w:r w:rsidR="007B280F">
        <w:rPr>
          <w:b/>
          <w:i/>
          <w:sz w:val="24"/>
          <w:szCs w:val="24"/>
        </w:rPr>
        <w:t xml:space="preserve">            </w:t>
      </w:r>
      <w:r w:rsidRPr="00153E55">
        <w:rPr>
          <w:b/>
          <w:i/>
          <w:sz w:val="24"/>
          <w:szCs w:val="24"/>
        </w:rPr>
        <w:t xml:space="preserve">Župan – </w:t>
      </w:r>
      <w:proofErr w:type="spellStart"/>
      <w:r w:rsidRPr="00153E55">
        <w:rPr>
          <w:b/>
          <w:i/>
          <w:sz w:val="24"/>
          <w:szCs w:val="24"/>
        </w:rPr>
        <w:t>Polgármester</w:t>
      </w:r>
      <w:proofErr w:type="spellEnd"/>
      <w:r w:rsidRPr="00153E55">
        <w:rPr>
          <w:b/>
          <w:i/>
          <w:sz w:val="24"/>
          <w:szCs w:val="24"/>
        </w:rPr>
        <w:t xml:space="preserve"> </w:t>
      </w:r>
    </w:p>
    <w:p w:rsidR="00F91887" w:rsidRPr="00153E55" w:rsidRDefault="00F91887" w:rsidP="00F91887">
      <w:pPr>
        <w:rPr>
          <w:b/>
          <w:i/>
          <w:sz w:val="24"/>
          <w:szCs w:val="24"/>
        </w:rPr>
      </w:pPr>
      <w:r w:rsidRPr="00153E55">
        <w:rPr>
          <w:b/>
          <w:i/>
          <w:sz w:val="24"/>
          <w:szCs w:val="24"/>
        </w:rPr>
        <w:tab/>
      </w:r>
      <w:r w:rsidRPr="00153E55">
        <w:rPr>
          <w:b/>
          <w:i/>
          <w:sz w:val="24"/>
          <w:szCs w:val="24"/>
        </w:rPr>
        <w:tab/>
      </w:r>
      <w:r w:rsidRPr="00153E55">
        <w:rPr>
          <w:b/>
          <w:i/>
          <w:sz w:val="24"/>
          <w:szCs w:val="24"/>
        </w:rPr>
        <w:tab/>
      </w:r>
      <w:r w:rsidRPr="00153E55">
        <w:rPr>
          <w:b/>
          <w:i/>
          <w:sz w:val="24"/>
          <w:szCs w:val="24"/>
        </w:rPr>
        <w:tab/>
      </w:r>
      <w:r w:rsidRPr="00153E55">
        <w:rPr>
          <w:b/>
          <w:i/>
          <w:sz w:val="24"/>
          <w:szCs w:val="24"/>
        </w:rPr>
        <w:tab/>
      </w:r>
      <w:r>
        <w:rPr>
          <w:b/>
          <w:i/>
          <w:sz w:val="24"/>
          <w:szCs w:val="24"/>
        </w:rPr>
        <w:tab/>
      </w:r>
      <w:r w:rsidR="007B280F">
        <w:rPr>
          <w:b/>
          <w:i/>
          <w:sz w:val="24"/>
          <w:szCs w:val="24"/>
        </w:rPr>
        <w:t xml:space="preserve">                       </w:t>
      </w:r>
      <w:r w:rsidRPr="00EE0F6A">
        <w:rPr>
          <w:b/>
          <w:i/>
          <w:sz w:val="24"/>
          <w:szCs w:val="24"/>
        </w:rPr>
        <w:t>Janez MAGYAR</w:t>
      </w:r>
    </w:p>
    <w:p w:rsidR="00711810" w:rsidRPr="00711810" w:rsidRDefault="00711810" w:rsidP="00711810">
      <w:pPr>
        <w:pStyle w:val="Telobesedila2"/>
        <w:rPr>
          <w:szCs w:val="24"/>
        </w:rPr>
      </w:pPr>
    </w:p>
    <w:p w:rsidR="00711810" w:rsidRDefault="00711810" w:rsidP="00711810">
      <w:pPr>
        <w:pStyle w:val="Telobesedila2"/>
        <w:rPr>
          <w:rFonts w:ascii="Arial" w:hAnsi="Arial" w:cs="Arial"/>
          <w:sz w:val="22"/>
          <w:szCs w:val="22"/>
        </w:rPr>
      </w:pPr>
    </w:p>
    <w:sectPr w:rsidR="00711810" w:rsidSect="00D0003D">
      <w:headerReference w:type="default" r:id="rId9"/>
      <w:pgSz w:w="11906" w:h="16838"/>
      <w:pgMar w:top="283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2195" w:rsidRDefault="002D2195" w:rsidP="00300689">
      <w:r>
        <w:separator/>
      </w:r>
    </w:p>
  </w:endnote>
  <w:endnote w:type="continuationSeparator" w:id="0">
    <w:p w:rsidR="002D2195" w:rsidRDefault="002D2195" w:rsidP="00300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imbus Roman No9 L">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498323"/>
      <w:docPartObj>
        <w:docPartGallery w:val="Page Numbers (Bottom of Page)"/>
        <w:docPartUnique/>
      </w:docPartObj>
    </w:sdtPr>
    <w:sdtEndPr/>
    <w:sdtContent>
      <w:p w:rsidR="00F91887" w:rsidRDefault="00F91887">
        <w:pPr>
          <w:pStyle w:val="Noga"/>
          <w:jc w:val="right"/>
        </w:pPr>
        <w:r>
          <w:fldChar w:fldCharType="begin"/>
        </w:r>
        <w:r>
          <w:instrText>PAGE   \* MERGEFORMAT</w:instrText>
        </w:r>
        <w:r>
          <w:fldChar w:fldCharType="separate"/>
        </w:r>
        <w:r w:rsidR="00A924B7">
          <w:rPr>
            <w:noProof/>
          </w:rPr>
          <w:t>5</w:t>
        </w:r>
        <w:r>
          <w:fldChar w:fldCharType="end"/>
        </w:r>
      </w:p>
    </w:sdtContent>
  </w:sdt>
  <w:p w:rsidR="00A949DE" w:rsidRPr="00690EDD" w:rsidRDefault="00A949DE">
    <w:pPr>
      <w:pStyle w:val="Noga"/>
      <w:rPr>
        <w:rFonts w:ascii="Century Gothic" w:hAnsi="Century Gothic"/>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2195" w:rsidRDefault="002D2195" w:rsidP="00300689">
      <w:r>
        <w:separator/>
      </w:r>
    </w:p>
  </w:footnote>
  <w:footnote w:type="continuationSeparator" w:id="0">
    <w:p w:rsidR="002D2195" w:rsidRDefault="002D2195" w:rsidP="003006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689" w:rsidRDefault="00832F03">
    <w:pPr>
      <w:pStyle w:val="Glava"/>
    </w:pPr>
    <w:r>
      <w:rPr>
        <w:noProof/>
        <w:lang w:eastAsia="sl-SI"/>
      </w:rPr>
      <w:drawing>
        <wp:anchor distT="0" distB="0" distL="114300" distR="114300" simplePos="0" relativeHeight="251659264" behindDoc="0" locked="0" layoutInCell="1" allowOverlap="1">
          <wp:simplePos x="0" y="0"/>
          <wp:positionH relativeFrom="margin">
            <wp:align>center</wp:align>
          </wp:positionH>
          <wp:positionV relativeFrom="paragraph">
            <wp:posOffset>20955</wp:posOffset>
          </wp:positionV>
          <wp:extent cx="6120765" cy="847725"/>
          <wp:effectExtent l="0" t="0" r="0" b="9525"/>
          <wp:wrapTopAndBottom/>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84772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887" w:rsidRDefault="00F9188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8202F"/>
    <w:multiLevelType w:val="hybridMultilevel"/>
    <w:tmpl w:val="AD2E5DD6"/>
    <w:lvl w:ilvl="0" w:tplc="FFFFFFFF">
      <w:start w:val="922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4D4D0A"/>
    <w:multiLevelType w:val="hybridMultilevel"/>
    <w:tmpl w:val="9E603140"/>
    <w:lvl w:ilvl="0" w:tplc="4FF6FE2C">
      <w:numFmt w:val="bullet"/>
      <w:lvlText w:val="-"/>
      <w:lvlJc w:val="left"/>
      <w:pPr>
        <w:ind w:left="720" w:hanging="360"/>
      </w:pPr>
      <w:rPr>
        <w:rFonts w:ascii="Century Gothic" w:eastAsia="Times New Roman" w:hAnsi="Century Gothic"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1736C6C"/>
    <w:multiLevelType w:val="hybridMultilevel"/>
    <w:tmpl w:val="5BD0A76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6A96820"/>
    <w:multiLevelType w:val="hybridMultilevel"/>
    <w:tmpl w:val="65C0CD72"/>
    <w:lvl w:ilvl="0" w:tplc="4078C718">
      <w:start w:val="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7B86800"/>
    <w:multiLevelType w:val="hybridMultilevel"/>
    <w:tmpl w:val="4386EAB4"/>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 w15:restartNumberingAfterBreak="0">
    <w:nsid w:val="4D00380C"/>
    <w:multiLevelType w:val="multilevel"/>
    <w:tmpl w:val="C5DAD95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52182B57"/>
    <w:multiLevelType w:val="hybridMultilevel"/>
    <w:tmpl w:val="C02CE6A6"/>
    <w:lvl w:ilvl="0" w:tplc="D7B00A42">
      <w:start w:val="4"/>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5365227B"/>
    <w:multiLevelType w:val="hybridMultilevel"/>
    <w:tmpl w:val="EFBA639E"/>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8" w15:restartNumberingAfterBreak="0">
    <w:nsid w:val="583D5F65"/>
    <w:multiLevelType w:val="multilevel"/>
    <w:tmpl w:val="C5DAD95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598F1647"/>
    <w:multiLevelType w:val="singleLevel"/>
    <w:tmpl w:val="96E2EBB0"/>
    <w:lvl w:ilvl="0">
      <w:start w:val="1"/>
      <w:numFmt w:val="decimal"/>
      <w:lvlText w:val="%1."/>
      <w:lvlJc w:val="left"/>
      <w:pPr>
        <w:tabs>
          <w:tab w:val="num" w:pos="360"/>
        </w:tabs>
        <w:ind w:left="360" w:hanging="360"/>
      </w:pPr>
      <w:rPr>
        <w:b/>
      </w:rPr>
    </w:lvl>
  </w:abstractNum>
  <w:abstractNum w:abstractNumId="10" w15:restartNumberingAfterBreak="0">
    <w:nsid w:val="5B4E0354"/>
    <w:multiLevelType w:val="hybridMultilevel"/>
    <w:tmpl w:val="9944371A"/>
    <w:lvl w:ilvl="0" w:tplc="5CE66A48">
      <w:start w:val="1"/>
      <w:numFmt w:val="bullet"/>
      <w:lvlText w:val="-"/>
      <w:lvlJc w:val="left"/>
      <w:pPr>
        <w:tabs>
          <w:tab w:val="num" w:pos="720"/>
        </w:tabs>
        <w:ind w:left="72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C387081"/>
    <w:multiLevelType w:val="singleLevel"/>
    <w:tmpl w:val="5CE66A48"/>
    <w:lvl w:ilvl="0">
      <w:start w:val="1"/>
      <w:numFmt w:val="bullet"/>
      <w:lvlText w:val="-"/>
      <w:lvlJc w:val="left"/>
      <w:pPr>
        <w:tabs>
          <w:tab w:val="num" w:pos="360"/>
        </w:tabs>
        <w:ind w:left="360" w:hanging="360"/>
      </w:pPr>
    </w:lvl>
  </w:abstractNum>
  <w:abstractNum w:abstractNumId="12" w15:restartNumberingAfterBreak="0">
    <w:nsid w:val="6D465605"/>
    <w:multiLevelType w:val="hybridMultilevel"/>
    <w:tmpl w:val="1A9AF7EA"/>
    <w:lvl w:ilvl="0" w:tplc="54F0F3F2">
      <w:start w:val="10"/>
      <w:numFmt w:val="decimal"/>
      <w:lvlText w:val="%1."/>
      <w:lvlJc w:val="left"/>
      <w:pPr>
        <w:ind w:left="1080" w:hanging="360"/>
      </w:pPr>
    </w:lvl>
    <w:lvl w:ilvl="1" w:tplc="04240019">
      <w:start w:val="1"/>
      <w:numFmt w:val="lowerLetter"/>
      <w:lvlText w:val="%2."/>
      <w:lvlJc w:val="left"/>
      <w:pPr>
        <w:ind w:left="1800" w:hanging="360"/>
      </w:pPr>
    </w:lvl>
    <w:lvl w:ilvl="2" w:tplc="0424001B">
      <w:start w:val="1"/>
      <w:numFmt w:val="lowerRoman"/>
      <w:lvlText w:val="%3."/>
      <w:lvlJc w:val="right"/>
      <w:pPr>
        <w:ind w:left="2520" w:hanging="180"/>
      </w:pPr>
    </w:lvl>
    <w:lvl w:ilvl="3" w:tplc="0424000F">
      <w:start w:val="1"/>
      <w:numFmt w:val="decimal"/>
      <w:lvlText w:val="%4."/>
      <w:lvlJc w:val="left"/>
      <w:pPr>
        <w:ind w:left="3240" w:hanging="360"/>
      </w:pPr>
    </w:lvl>
    <w:lvl w:ilvl="4" w:tplc="04240019">
      <w:start w:val="1"/>
      <w:numFmt w:val="lowerLetter"/>
      <w:lvlText w:val="%5."/>
      <w:lvlJc w:val="left"/>
      <w:pPr>
        <w:ind w:left="3960" w:hanging="360"/>
      </w:pPr>
    </w:lvl>
    <w:lvl w:ilvl="5" w:tplc="0424001B">
      <w:start w:val="1"/>
      <w:numFmt w:val="lowerRoman"/>
      <w:lvlText w:val="%6."/>
      <w:lvlJc w:val="right"/>
      <w:pPr>
        <w:ind w:left="4680" w:hanging="180"/>
      </w:pPr>
    </w:lvl>
    <w:lvl w:ilvl="6" w:tplc="0424000F">
      <w:start w:val="1"/>
      <w:numFmt w:val="decimal"/>
      <w:lvlText w:val="%7."/>
      <w:lvlJc w:val="left"/>
      <w:pPr>
        <w:ind w:left="5400" w:hanging="360"/>
      </w:pPr>
    </w:lvl>
    <w:lvl w:ilvl="7" w:tplc="04240019">
      <w:start w:val="1"/>
      <w:numFmt w:val="lowerLetter"/>
      <w:lvlText w:val="%8."/>
      <w:lvlJc w:val="left"/>
      <w:pPr>
        <w:ind w:left="6120" w:hanging="360"/>
      </w:pPr>
    </w:lvl>
    <w:lvl w:ilvl="8" w:tplc="0424001B">
      <w:start w:val="1"/>
      <w:numFmt w:val="lowerRoman"/>
      <w:lvlText w:val="%9."/>
      <w:lvlJc w:val="right"/>
      <w:pPr>
        <w:ind w:left="6840" w:hanging="180"/>
      </w:pPr>
    </w:lvl>
  </w:abstractNum>
  <w:abstractNum w:abstractNumId="13" w15:restartNumberingAfterBreak="0">
    <w:nsid w:val="6E8D681B"/>
    <w:multiLevelType w:val="multilevel"/>
    <w:tmpl w:val="C5DAD95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7E043C13"/>
    <w:multiLevelType w:val="multilevel"/>
    <w:tmpl w:val="C5DAD95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5"/>
  </w:num>
  <w:num w:numId="2">
    <w:abstractNumId w:val="14"/>
  </w:num>
  <w:num w:numId="3">
    <w:abstractNumId w:val="8"/>
  </w:num>
  <w:num w:numId="4">
    <w:abstractNumId w:val="13"/>
  </w:num>
  <w:num w:numId="5">
    <w:abstractNumId w:val="1"/>
  </w:num>
  <w:num w:numId="6">
    <w:abstractNumId w:val="0"/>
  </w:num>
  <w:num w:numId="7">
    <w:abstractNumId w:val="3"/>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1"/>
  </w:num>
  <w:num w:numId="11">
    <w:abstractNumId w:val="10"/>
  </w:num>
  <w:num w:numId="12">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num>
  <w:num w:numId="14">
    <w:abstractNumId w:val="7"/>
  </w:num>
  <w:num w:numId="15">
    <w:abstractNumId w:val="2"/>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689"/>
    <w:rsid w:val="000161DD"/>
    <w:rsid w:val="00016D5B"/>
    <w:rsid w:val="00050250"/>
    <w:rsid w:val="000C07FE"/>
    <w:rsid w:val="000D7148"/>
    <w:rsid w:val="001A0130"/>
    <w:rsid w:val="001B1731"/>
    <w:rsid w:val="001B3B85"/>
    <w:rsid w:val="0020680A"/>
    <w:rsid w:val="00271B9F"/>
    <w:rsid w:val="0029477D"/>
    <w:rsid w:val="00296A42"/>
    <w:rsid w:val="002D2195"/>
    <w:rsid w:val="002E7C0B"/>
    <w:rsid w:val="002F3A6C"/>
    <w:rsid w:val="00300689"/>
    <w:rsid w:val="00305EAE"/>
    <w:rsid w:val="00324199"/>
    <w:rsid w:val="0037320C"/>
    <w:rsid w:val="0042227A"/>
    <w:rsid w:val="004B08B0"/>
    <w:rsid w:val="004C1F34"/>
    <w:rsid w:val="004D16B4"/>
    <w:rsid w:val="00515D18"/>
    <w:rsid w:val="0058519C"/>
    <w:rsid w:val="006138FD"/>
    <w:rsid w:val="00690EDD"/>
    <w:rsid w:val="006E286B"/>
    <w:rsid w:val="0070432E"/>
    <w:rsid w:val="00711810"/>
    <w:rsid w:val="00716CE4"/>
    <w:rsid w:val="00725492"/>
    <w:rsid w:val="007453C6"/>
    <w:rsid w:val="00793AA0"/>
    <w:rsid w:val="007A0CBC"/>
    <w:rsid w:val="007B280F"/>
    <w:rsid w:val="007E5CF1"/>
    <w:rsid w:val="00825213"/>
    <w:rsid w:val="0083106A"/>
    <w:rsid w:val="00832F03"/>
    <w:rsid w:val="0084512A"/>
    <w:rsid w:val="00866E75"/>
    <w:rsid w:val="008B190B"/>
    <w:rsid w:val="009A116B"/>
    <w:rsid w:val="009B3099"/>
    <w:rsid w:val="00A367EE"/>
    <w:rsid w:val="00A87663"/>
    <w:rsid w:val="00A924B7"/>
    <w:rsid w:val="00A949DE"/>
    <w:rsid w:val="00AC739E"/>
    <w:rsid w:val="00AF1CD1"/>
    <w:rsid w:val="00B02E95"/>
    <w:rsid w:val="00B113D0"/>
    <w:rsid w:val="00B3160B"/>
    <w:rsid w:val="00B40983"/>
    <w:rsid w:val="00B44093"/>
    <w:rsid w:val="00B455C6"/>
    <w:rsid w:val="00B879EA"/>
    <w:rsid w:val="00B944B6"/>
    <w:rsid w:val="00BA71A8"/>
    <w:rsid w:val="00BB1844"/>
    <w:rsid w:val="00BB23D4"/>
    <w:rsid w:val="00C06B66"/>
    <w:rsid w:val="00C17F0F"/>
    <w:rsid w:val="00C30EE4"/>
    <w:rsid w:val="00C43069"/>
    <w:rsid w:val="00C90CA1"/>
    <w:rsid w:val="00CB5209"/>
    <w:rsid w:val="00CD0106"/>
    <w:rsid w:val="00D0003D"/>
    <w:rsid w:val="00D01590"/>
    <w:rsid w:val="00D244A7"/>
    <w:rsid w:val="00D30111"/>
    <w:rsid w:val="00D3176A"/>
    <w:rsid w:val="00D52A29"/>
    <w:rsid w:val="00D71696"/>
    <w:rsid w:val="00D95A8D"/>
    <w:rsid w:val="00DB7939"/>
    <w:rsid w:val="00DF1FA8"/>
    <w:rsid w:val="00E03501"/>
    <w:rsid w:val="00E46DA1"/>
    <w:rsid w:val="00E951CC"/>
    <w:rsid w:val="00F62624"/>
    <w:rsid w:val="00F860A9"/>
    <w:rsid w:val="00F91887"/>
    <w:rsid w:val="00FC55CE"/>
    <w:rsid w:val="00FD2144"/>
    <w:rsid w:val="00FD78C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9057AEF"/>
  <w15:chartTrackingRefBased/>
  <w15:docId w15:val="{F31BF3F7-24EA-4D1A-B1A6-A029F2737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05EAE"/>
    <w:pPr>
      <w:spacing w:after="0" w:line="240" w:lineRule="auto"/>
    </w:pPr>
    <w:rPr>
      <w:rFonts w:ascii="Times New Roman" w:eastAsia="Times New Roman" w:hAnsi="Times New Roman" w:cs="Times New Roman"/>
      <w:sz w:val="20"/>
      <w:szCs w:val="20"/>
      <w:lang w:eastAsia="sl-SI"/>
    </w:rPr>
  </w:style>
  <w:style w:type="paragraph" w:styleId="Naslov1">
    <w:name w:val="heading 1"/>
    <w:basedOn w:val="Navaden"/>
    <w:next w:val="Navaden"/>
    <w:link w:val="Naslov1Znak"/>
    <w:uiPriority w:val="9"/>
    <w:qFormat/>
    <w:rsid w:val="00B944B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avaden"/>
    <w:next w:val="Navaden"/>
    <w:link w:val="Naslov2Znak"/>
    <w:uiPriority w:val="9"/>
    <w:semiHidden/>
    <w:unhideWhenUsed/>
    <w:qFormat/>
    <w:rsid w:val="00832F0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6">
    <w:name w:val="heading 6"/>
    <w:basedOn w:val="Navaden"/>
    <w:next w:val="Navaden"/>
    <w:link w:val="Naslov6Znak"/>
    <w:qFormat/>
    <w:rsid w:val="00016D5B"/>
    <w:pPr>
      <w:keepNext/>
      <w:spacing w:after="100"/>
      <w:jc w:val="center"/>
      <w:outlineLvl w:val="5"/>
    </w:pPr>
    <w:rPr>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300689"/>
    <w:pPr>
      <w:tabs>
        <w:tab w:val="center" w:pos="4536"/>
        <w:tab w:val="right" w:pos="9072"/>
      </w:tabs>
    </w:pPr>
    <w:rPr>
      <w:rFonts w:asciiTheme="minorHAnsi" w:eastAsiaTheme="minorHAnsi" w:hAnsiTheme="minorHAnsi" w:cstheme="minorBidi"/>
      <w:sz w:val="22"/>
      <w:szCs w:val="22"/>
      <w:lang w:eastAsia="en-US"/>
    </w:rPr>
  </w:style>
  <w:style w:type="character" w:customStyle="1" w:styleId="GlavaZnak">
    <w:name w:val="Glava Znak"/>
    <w:basedOn w:val="Privzetapisavaodstavka"/>
    <w:link w:val="Glava"/>
    <w:uiPriority w:val="99"/>
    <w:rsid w:val="00300689"/>
  </w:style>
  <w:style w:type="paragraph" w:styleId="Noga">
    <w:name w:val="footer"/>
    <w:basedOn w:val="Navaden"/>
    <w:link w:val="NogaZnak"/>
    <w:uiPriority w:val="99"/>
    <w:unhideWhenUsed/>
    <w:rsid w:val="00300689"/>
    <w:pPr>
      <w:tabs>
        <w:tab w:val="center" w:pos="4536"/>
        <w:tab w:val="right" w:pos="9072"/>
      </w:tabs>
    </w:pPr>
    <w:rPr>
      <w:rFonts w:asciiTheme="minorHAnsi" w:eastAsiaTheme="minorHAnsi" w:hAnsiTheme="minorHAnsi" w:cstheme="minorBidi"/>
      <w:sz w:val="22"/>
      <w:szCs w:val="22"/>
      <w:lang w:eastAsia="en-US"/>
    </w:rPr>
  </w:style>
  <w:style w:type="character" w:customStyle="1" w:styleId="NogaZnak">
    <w:name w:val="Noga Znak"/>
    <w:basedOn w:val="Privzetapisavaodstavka"/>
    <w:link w:val="Noga"/>
    <w:uiPriority w:val="99"/>
    <w:rsid w:val="00300689"/>
  </w:style>
  <w:style w:type="paragraph" w:styleId="Besedilooblaka">
    <w:name w:val="Balloon Text"/>
    <w:basedOn w:val="Navaden"/>
    <w:link w:val="BesedilooblakaZnak"/>
    <w:uiPriority w:val="99"/>
    <w:semiHidden/>
    <w:unhideWhenUsed/>
    <w:rsid w:val="00300689"/>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300689"/>
    <w:rPr>
      <w:rFonts w:ascii="Segoe UI" w:hAnsi="Segoe UI" w:cs="Segoe UI"/>
      <w:sz w:val="18"/>
      <w:szCs w:val="18"/>
    </w:rPr>
  </w:style>
  <w:style w:type="paragraph" w:customStyle="1" w:styleId="Privzeto">
    <w:name w:val="Privzeto"/>
    <w:rsid w:val="00305EAE"/>
    <w:pPr>
      <w:snapToGrid w:val="0"/>
      <w:spacing w:after="0" w:line="240" w:lineRule="auto"/>
    </w:pPr>
    <w:rPr>
      <w:rFonts w:ascii="Nimbus Roman No9 L" w:eastAsia="Times New Roman" w:hAnsi="Nimbus Roman No9 L" w:cs="Times New Roman"/>
      <w:sz w:val="24"/>
      <w:szCs w:val="20"/>
      <w:lang w:eastAsia="sl-SI"/>
    </w:rPr>
  </w:style>
  <w:style w:type="paragraph" w:styleId="Odstavekseznama">
    <w:name w:val="List Paragraph"/>
    <w:basedOn w:val="Navaden"/>
    <w:uiPriority w:val="34"/>
    <w:qFormat/>
    <w:rsid w:val="001B1731"/>
    <w:pPr>
      <w:ind w:left="720"/>
      <w:contextualSpacing/>
    </w:pPr>
  </w:style>
  <w:style w:type="character" w:customStyle="1" w:styleId="Naslov6Znak">
    <w:name w:val="Naslov 6 Znak"/>
    <w:basedOn w:val="Privzetapisavaodstavka"/>
    <w:link w:val="Naslov6"/>
    <w:rsid w:val="00016D5B"/>
    <w:rPr>
      <w:rFonts w:ascii="Times New Roman" w:eastAsia="Times New Roman" w:hAnsi="Times New Roman" w:cs="Times New Roman"/>
      <w:sz w:val="24"/>
      <w:szCs w:val="20"/>
      <w:lang w:eastAsia="sl-SI"/>
    </w:rPr>
  </w:style>
  <w:style w:type="character" w:customStyle="1" w:styleId="Naslov2Znak">
    <w:name w:val="Naslov 2 Znak"/>
    <w:basedOn w:val="Privzetapisavaodstavka"/>
    <w:link w:val="Naslov2"/>
    <w:uiPriority w:val="9"/>
    <w:semiHidden/>
    <w:rsid w:val="00832F03"/>
    <w:rPr>
      <w:rFonts w:asciiTheme="majorHAnsi" w:eastAsiaTheme="majorEastAsia" w:hAnsiTheme="majorHAnsi" w:cstheme="majorBidi"/>
      <w:color w:val="2E74B5" w:themeColor="accent1" w:themeShade="BF"/>
      <w:sz w:val="26"/>
      <w:szCs w:val="26"/>
      <w:lang w:eastAsia="sl-SI"/>
    </w:rPr>
  </w:style>
  <w:style w:type="character" w:styleId="Hiperpovezava">
    <w:name w:val="Hyperlink"/>
    <w:rsid w:val="00E46DA1"/>
    <w:rPr>
      <w:color w:val="0000FF"/>
      <w:u w:val="single"/>
    </w:rPr>
  </w:style>
  <w:style w:type="character" w:customStyle="1" w:styleId="Naslov1Znak">
    <w:name w:val="Naslov 1 Znak"/>
    <w:basedOn w:val="Privzetapisavaodstavka"/>
    <w:link w:val="Naslov1"/>
    <w:uiPriority w:val="9"/>
    <w:rsid w:val="00B944B6"/>
    <w:rPr>
      <w:rFonts w:asciiTheme="majorHAnsi" w:eastAsiaTheme="majorEastAsia" w:hAnsiTheme="majorHAnsi" w:cstheme="majorBidi"/>
      <w:color w:val="2E74B5" w:themeColor="accent1" w:themeShade="BF"/>
      <w:sz w:val="32"/>
      <w:szCs w:val="32"/>
      <w:lang w:eastAsia="sl-SI"/>
    </w:rPr>
  </w:style>
  <w:style w:type="paragraph" w:styleId="Telobesedila2">
    <w:name w:val="Body Text 2"/>
    <w:basedOn w:val="Navaden"/>
    <w:link w:val="Telobesedila2Znak"/>
    <w:uiPriority w:val="99"/>
    <w:rsid w:val="00050250"/>
    <w:pPr>
      <w:jc w:val="both"/>
    </w:pPr>
    <w:rPr>
      <w:sz w:val="24"/>
    </w:rPr>
  </w:style>
  <w:style w:type="character" w:customStyle="1" w:styleId="Telobesedila2Znak">
    <w:name w:val="Telo besedila 2 Znak"/>
    <w:basedOn w:val="Privzetapisavaodstavka"/>
    <w:link w:val="Telobesedila2"/>
    <w:uiPriority w:val="99"/>
    <w:rsid w:val="00050250"/>
    <w:rPr>
      <w:rFonts w:ascii="Times New Roman" w:eastAsia="Times New Roman" w:hAnsi="Times New Roman" w:cs="Times New Roman"/>
      <w:sz w:val="24"/>
      <w:szCs w:val="20"/>
      <w:lang w:eastAsia="sl-SI"/>
    </w:rPr>
  </w:style>
  <w:style w:type="paragraph" w:styleId="Navadensplet">
    <w:name w:val="Normal (Web)"/>
    <w:basedOn w:val="Navaden"/>
    <w:uiPriority w:val="99"/>
    <w:semiHidden/>
    <w:unhideWhenUsed/>
    <w:rsid w:val="00711810"/>
    <w:pPr>
      <w:suppressAutoHyphens/>
      <w:spacing w:before="280" w:after="280"/>
    </w:pPr>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6407516">
      <w:bodyDiv w:val="1"/>
      <w:marLeft w:val="0"/>
      <w:marRight w:val="0"/>
      <w:marTop w:val="0"/>
      <w:marBottom w:val="0"/>
      <w:divBdr>
        <w:top w:val="none" w:sz="0" w:space="0" w:color="auto"/>
        <w:left w:val="none" w:sz="0" w:space="0" w:color="auto"/>
        <w:bottom w:val="none" w:sz="0" w:space="0" w:color="auto"/>
        <w:right w:val="none" w:sz="0" w:space="0" w:color="auto"/>
      </w:divBdr>
    </w:div>
    <w:div w:id="939416631">
      <w:bodyDiv w:val="1"/>
      <w:marLeft w:val="0"/>
      <w:marRight w:val="0"/>
      <w:marTop w:val="0"/>
      <w:marBottom w:val="0"/>
      <w:divBdr>
        <w:top w:val="none" w:sz="0" w:space="0" w:color="auto"/>
        <w:left w:val="none" w:sz="0" w:space="0" w:color="auto"/>
        <w:bottom w:val="none" w:sz="0" w:space="0" w:color="auto"/>
        <w:right w:val="none" w:sz="0" w:space="0" w:color="auto"/>
      </w:divBdr>
    </w:div>
    <w:div w:id="138641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1360</Words>
  <Characters>7758</Characters>
  <Application>Microsoft Office Word</Application>
  <DocSecurity>0</DocSecurity>
  <Lines>64</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Timea Vida</dc:creator>
  <cp:keywords/>
  <dc:description/>
  <cp:lastModifiedBy>Metka Sabo</cp:lastModifiedBy>
  <cp:revision>3</cp:revision>
  <cp:lastPrinted>2020-10-19T11:04:00Z</cp:lastPrinted>
  <dcterms:created xsi:type="dcterms:W3CDTF">2025-05-22T07:54:00Z</dcterms:created>
  <dcterms:modified xsi:type="dcterms:W3CDTF">2025-05-22T08:04:00Z</dcterms:modified>
</cp:coreProperties>
</file>