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F5D" w:rsidRDefault="004144EA"/>
    <w:p w:rsidR="00CB03AE" w:rsidRDefault="00CB03AE" w:rsidP="00E32032">
      <w:pPr>
        <w:jc w:val="both"/>
        <w:rPr>
          <w:rFonts w:ascii="Times New Roman" w:hAnsi="Times New Roman" w:cs="Times New Roman"/>
          <w:sz w:val="24"/>
          <w:szCs w:val="24"/>
        </w:rPr>
      </w:pPr>
      <w:r>
        <w:rPr>
          <w:rFonts w:ascii="Times New Roman" w:hAnsi="Times New Roman" w:cs="Times New Roman"/>
          <w:sz w:val="24"/>
          <w:szCs w:val="24"/>
        </w:rPr>
        <w:t>Na letošnji Svetovni razstavi na temo lovstva in varstva n</w:t>
      </w:r>
      <w:r w:rsidR="000965A0">
        <w:rPr>
          <w:rFonts w:ascii="Times New Roman" w:hAnsi="Times New Roman" w:cs="Times New Roman"/>
          <w:sz w:val="24"/>
          <w:szCs w:val="24"/>
        </w:rPr>
        <w:t>arave v Budimpešti bo sodelovalo tudi Društvo zbirateljev Pomurja »</w:t>
      </w:r>
      <w:proofErr w:type="spellStart"/>
      <w:r w:rsidR="000965A0">
        <w:rPr>
          <w:rFonts w:ascii="Times New Roman" w:hAnsi="Times New Roman" w:cs="Times New Roman"/>
          <w:sz w:val="24"/>
          <w:szCs w:val="24"/>
        </w:rPr>
        <w:t>Lindva</w:t>
      </w:r>
      <w:proofErr w:type="spellEnd"/>
      <w:r w:rsidR="000965A0">
        <w:rPr>
          <w:rFonts w:ascii="Times New Roman" w:hAnsi="Times New Roman" w:cs="Times New Roman"/>
          <w:sz w:val="24"/>
          <w:szCs w:val="24"/>
        </w:rPr>
        <w:t>« z zgodovinskimi eksponati na temo lovstva v Karpatskem bazenu  do leta 1920.</w:t>
      </w:r>
    </w:p>
    <w:p w:rsidR="000965A0" w:rsidRDefault="000965A0" w:rsidP="00E32032">
      <w:pPr>
        <w:jc w:val="both"/>
        <w:rPr>
          <w:rFonts w:ascii="Times New Roman" w:hAnsi="Times New Roman" w:cs="Times New Roman"/>
          <w:sz w:val="24"/>
          <w:szCs w:val="24"/>
        </w:rPr>
      </w:pPr>
      <w:r>
        <w:rPr>
          <w:rFonts w:ascii="Times New Roman" w:hAnsi="Times New Roman" w:cs="Times New Roman"/>
          <w:sz w:val="24"/>
          <w:szCs w:val="24"/>
        </w:rPr>
        <w:t>Kot vemo je vse do vladavine cesarice Marije Terezije, ki je sredi 18. stoletja (leta 1770) z izdajo »Lovskega patenta« usodno posegla v pravice in dolžnosti nosilcev lovskih privilegijev</w:t>
      </w:r>
      <w:r w:rsidR="006D6435">
        <w:rPr>
          <w:rFonts w:ascii="Times New Roman" w:hAnsi="Times New Roman" w:cs="Times New Roman"/>
          <w:sz w:val="24"/>
          <w:szCs w:val="24"/>
        </w:rPr>
        <w:t>, ki je bila izključno v rokah plemstva, le to bilo prepuščeno njihovim kapricam, ki je že takrat privedlo do spreminjanja habitatov in iztrebljanja določenih vrst živali.</w:t>
      </w:r>
      <w:r w:rsidR="00FF72C9">
        <w:rPr>
          <w:rFonts w:ascii="Times New Roman" w:hAnsi="Times New Roman" w:cs="Times New Roman"/>
          <w:sz w:val="24"/>
          <w:szCs w:val="24"/>
        </w:rPr>
        <w:t xml:space="preserve"> Dotedanji lovski redi so sicer urejali določene zadeve kot so lovopusti, zatiranje zveri, divjega lova, nošenja orožja vendar so bili prilagojeni izključni pravici plemstva do lova. Marija Terezija je določila, da je treba lovišča dati v zakup z dražbo, tako, da je plemstvo moralo svoja in tuja lovišča »</w:t>
      </w:r>
      <w:proofErr w:type="spellStart"/>
      <w:r w:rsidR="00FF72C9">
        <w:rPr>
          <w:rFonts w:ascii="Times New Roman" w:hAnsi="Times New Roman" w:cs="Times New Roman"/>
          <w:sz w:val="24"/>
          <w:szCs w:val="24"/>
        </w:rPr>
        <w:t>izdražbati</w:t>
      </w:r>
      <w:proofErr w:type="spellEnd"/>
      <w:r w:rsidR="00FF72C9">
        <w:rPr>
          <w:rFonts w:ascii="Times New Roman" w:hAnsi="Times New Roman" w:cs="Times New Roman"/>
          <w:sz w:val="24"/>
          <w:szCs w:val="24"/>
        </w:rPr>
        <w:t>«. Ne</w:t>
      </w:r>
      <w:r w:rsidR="003A0250">
        <w:rPr>
          <w:rFonts w:ascii="Times New Roman" w:hAnsi="Times New Roman" w:cs="Times New Roman"/>
          <w:sz w:val="24"/>
          <w:szCs w:val="24"/>
        </w:rPr>
        <w:t xml:space="preserve"> </w:t>
      </w:r>
      <w:r w:rsidR="00FF72C9">
        <w:rPr>
          <w:rFonts w:ascii="Times New Roman" w:hAnsi="Times New Roman" w:cs="Times New Roman"/>
          <w:sz w:val="24"/>
          <w:szCs w:val="24"/>
        </w:rPr>
        <w:t>plemiči lovišč niso mogli jemati v zakup vse do konca 18. stoletja, ko so jih lahko zakupili tudi meščani.</w:t>
      </w:r>
      <w:r>
        <w:rPr>
          <w:rFonts w:ascii="Times New Roman" w:hAnsi="Times New Roman" w:cs="Times New Roman"/>
          <w:sz w:val="24"/>
          <w:szCs w:val="24"/>
        </w:rPr>
        <w:t xml:space="preserve"> </w:t>
      </w:r>
      <w:r w:rsidR="00FF72C9">
        <w:rPr>
          <w:rFonts w:ascii="Times New Roman" w:hAnsi="Times New Roman" w:cs="Times New Roman"/>
          <w:sz w:val="24"/>
          <w:szCs w:val="24"/>
        </w:rPr>
        <w:t xml:space="preserve">Lov </w:t>
      </w:r>
      <w:r w:rsidR="004C5D8B">
        <w:rPr>
          <w:rFonts w:ascii="Times New Roman" w:hAnsi="Times New Roman" w:cs="Times New Roman"/>
          <w:sz w:val="24"/>
          <w:szCs w:val="24"/>
        </w:rPr>
        <w:t xml:space="preserve">je od takrat vse bolj prehajal od </w:t>
      </w:r>
      <w:r w:rsidR="003A0250">
        <w:rPr>
          <w:rFonts w:ascii="Times New Roman" w:hAnsi="Times New Roman" w:cs="Times New Roman"/>
          <w:sz w:val="24"/>
          <w:szCs w:val="24"/>
        </w:rPr>
        <w:t xml:space="preserve"> vse bolj </w:t>
      </w:r>
      <w:r w:rsidR="004C5D8B">
        <w:rPr>
          <w:rFonts w:ascii="Times New Roman" w:hAnsi="Times New Roman" w:cs="Times New Roman"/>
          <w:sz w:val="24"/>
          <w:szCs w:val="24"/>
        </w:rPr>
        <w:t xml:space="preserve">obubožanega plemstva v bogate meščanske roke. Hkrati se je tudi spreminjal jedilnik premožnih meščanov  in ponudba v gostilnah, ki so bili glavni odjemalci divjačine tako od uradnih lovskih zvez kot tudi od krivolovcev. Lastna lovišča so tako obdržali le veliki veleposestniki kot so bili v našem okolišu grofje </w:t>
      </w:r>
      <w:proofErr w:type="spellStart"/>
      <w:r w:rsidR="004C5D8B">
        <w:rPr>
          <w:rFonts w:ascii="Times New Roman" w:hAnsi="Times New Roman" w:cs="Times New Roman"/>
          <w:sz w:val="24"/>
          <w:szCs w:val="24"/>
        </w:rPr>
        <w:t>Esterháziji</w:t>
      </w:r>
      <w:proofErr w:type="spellEnd"/>
      <w:r w:rsidR="004C5D8B">
        <w:rPr>
          <w:rFonts w:ascii="Times New Roman" w:hAnsi="Times New Roman" w:cs="Times New Roman"/>
          <w:sz w:val="24"/>
          <w:szCs w:val="24"/>
        </w:rPr>
        <w:t>.</w:t>
      </w:r>
    </w:p>
    <w:p w:rsidR="004C5D8B" w:rsidRDefault="004C5D8B" w:rsidP="00E32032">
      <w:pPr>
        <w:jc w:val="both"/>
        <w:rPr>
          <w:rFonts w:ascii="Times New Roman" w:hAnsi="Times New Roman" w:cs="Times New Roman"/>
          <w:sz w:val="24"/>
          <w:szCs w:val="24"/>
        </w:rPr>
      </w:pPr>
      <w:r>
        <w:rPr>
          <w:rFonts w:ascii="Times New Roman" w:hAnsi="Times New Roman" w:cs="Times New Roman"/>
          <w:sz w:val="24"/>
          <w:szCs w:val="24"/>
        </w:rPr>
        <w:t xml:space="preserve">Čeprav so bile za divji lov predpisane ves čas izredno visoke kazni to divjih lovcev ni odvrnilo od lova. Le ti so bili v glavnem podložniki, ki jim je bilo </w:t>
      </w:r>
      <w:proofErr w:type="spellStart"/>
      <w:r>
        <w:rPr>
          <w:rFonts w:ascii="Times New Roman" w:hAnsi="Times New Roman" w:cs="Times New Roman"/>
          <w:sz w:val="24"/>
          <w:szCs w:val="24"/>
        </w:rPr>
        <w:t>krivolovstvo</w:t>
      </w:r>
      <w:proofErr w:type="spellEnd"/>
      <w:r>
        <w:rPr>
          <w:rFonts w:ascii="Times New Roman" w:hAnsi="Times New Roman" w:cs="Times New Roman"/>
          <w:sz w:val="24"/>
          <w:szCs w:val="24"/>
        </w:rPr>
        <w:t xml:space="preserve"> življen</w:t>
      </w:r>
      <w:r w:rsidR="00004478">
        <w:rPr>
          <w:rFonts w:ascii="Times New Roman" w:hAnsi="Times New Roman" w:cs="Times New Roman"/>
          <w:sz w:val="24"/>
          <w:szCs w:val="24"/>
        </w:rPr>
        <w:t>j</w:t>
      </w:r>
      <w:r>
        <w:rPr>
          <w:rFonts w:ascii="Times New Roman" w:hAnsi="Times New Roman" w:cs="Times New Roman"/>
          <w:sz w:val="24"/>
          <w:szCs w:val="24"/>
        </w:rPr>
        <w:t>ska potreba</w:t>
      </w:r>
      <w:r w:rsidR="00004478">
        <w:rPr>
          <w:rFonts w:ascii="Times New Roman" w:hAnsi="Times New Roman" w:cs="Times New Roman"/>
          <w:sz w:val="24"/>
          <w:szCs w:val="24"/>
        </w:rPr>
        <w:t>, lovili pa so tudi iz kljubovalnosti gospodi. Jelenjad in divje prašiče so lovili v skupinah, manjše živali pa posamično v glavnem z zankami in pastmi.</w:t>
      </w:r>
    </w:p>
    <w:p w:rsidR="00004478" w:rsidRDefault="00004478" w:rsidP="00E32032">
      <w:pPr>
        <w:jc w:val="both"/>
        <w:rPr>
          <w:rFonts w:ascii="Times New Roman" w:hAnsi="Times New Roman" w:cs="Times New Roman"/>
          <w:sz w:val="24"/>
          <w:szCs w:val="24"/>
        </w:rPr>
      </w:pPr>
      <w:r>
        <w:rPr>
          <w:rFonts w:ascii="Times New Roman" w:hAnsi="Times New Roman" w:cs="Times New Roman"/>
          <w:sz w:val="24"/>
          <w:szCs w:val="24"/>
        </w:rPr>
        <w:t>Ker so bile prve puške za lov zelo nezanesljive in večkrat neuporabne (zaradi smodnika posebej v vlažnem oz. deževnem vremenu</w:t>
      </w:r>
      <w:r w:rsidR="00160C67">
        <w:rPr>
          <w:rFonts w:ascii="Times New Roman" w:hAnsi="Times New Roman" w:cs="Times New Roman"/>
          <w:sz w:val="24"/>
          <w:szCs w:val="24"/>
        </w:rPr>
        <w:t xml:space="preserve">) se je vse do prve polovice </w:t>
      </w:r>
      <w:r>
        <w:rPr>
          <w:rFonts w:ascii="Times New Roman" w:hAnsi="Times New Roman" w:cs="Times New Roman"/>
          <w:sz w:val="24"/>
          <w:szCs w:val="24"/>
        </w:rPr>
        <w:t>19. stoletja uporabljal</w:t>
      </w:r>
      <w:r w:rsidR="00160C67">
        <w:rPr>
          <w:rFonts w:ascii="Times New Roman" w:hAnsi="Times New Roman" w:cs="Times New Roman"/>
          <w:sz w:val="24"/>
          <w:szCs w:val="24"/>
        </w:rPr>
        <w:t xml:space="preserve"> najpogosteje</w:t>
      </w:r>
      <w:r>
        <w:rPr>
          <w:rFonts w:ascii="Times New Roman" w:hAnsi="Times New Roman" w:cs="Times New Roman"/>
          <w:sz w:val="24"/>
          <w:szCs w:val="24"/>
        </w:rPr>
        <w:t xml:space="preserve"> </w:t>
      </w:r>
      <w:proofErr w:type="spellStart"/>
      <w:r>
        <w:rPr>
          <w:rFonts w:ascii="Times New Roman" w:hAnsi="Times New Roman" w:cs="Times New Roman"/>
          <w:sz w:val="24"/>
          <w:szCs w:val="24"/>
        </w:rPr>
        <w:t>lokostrel</w:t>
      </w:r>
      <w:proofErr w:type="spellEnd"/>
      <w:r w:rsidR="00160C67">
        <w:rPr>
          <w:rFonts w:ascii="Times New Roman" w:hAnsi="Times New Roman" w:cs="Times New Roman"/>
          <w:sz w:val="24"/>
          <w:szCs w:val="24"/>
        </w:rPr>
        <w:t xml:space="preserve"> poleg sulic, kopij, lokov, zank, limanic in pasti. Z izpopolnjevanjem strelnega orožja je le to popolnoma izrinilo ostale vrste</w:t>
      </w:r>
      <w:r w:rsidR="003A0250">
        <w:rPr>
          <w:rFonts w:ascii="Times New Roman" w:hAnsi="Times New Roman" w:cs="Times New Roman"/>
          <w:sz w:val="24"/>
          <w:szCs w:val="24"/>
        </w:rPr>
        <w:t xml:space="preserve"> orožja, ki je ostalo v glavnem v domeni krivolovcev.</w:t>
      </w:r>
    </w:p>
    <w:p w:rsidR="003A0250" w:rsidRDefault="003A0250" w:rsidP="00E32032">
      <w:pPr>
        <w:jc w:val="both"/>
        <w:rPr>
          <w:rFonts w:ascii="Times New Roman" w:hAnsi="Times New Roman" w:cs="Times New Roman"/>
          <w:sz w:val="24"/>
          <w:szCs w:val="24"/>
        </w:rPr>
      </w:pPr>
      <w:r>
        <w:rPr>
          <w:rFonts w:ascii="Times New Roman" w:hAnsi="Times New Roman" w:cs="Times New Roman"/>
          <w:sz w:val="24"/>
          <w:szCs w:val="24"/>
        </w:rPr>
        <w:t>Lov je vsekakor bil do 20. stoletja družabni dogodek višjega sloja, ki je vključeval širši krog ljudi. Tako plemstvo kot njihove podložnike, lovske upravnike, kot tudi rejce in dreserje psov in konj, okoliške kmete kot gonjače, različno služinčad od strežnega osebja, kuharjev, sobaric do pomočnikov, ki so oskrbeli bogate goste in pripravljali pojedine iz ulovljenega plena</w:t>
      </w:r>
      <w:r w:rsidR="00E32032">
        <w:rPr>
          <w:rFonts w:ascii="Times New Roman" w:hAnsi="Times New Roman" w:cs="Times New Roman"/>
          <w:sz w:val="24"/>
          <w:szCs w:val="24"/>
        </w:rPr>
        <w:t>. Hkrati je ta družabni dogodek pomenil prestiž tako za gostitelja kot tudi za goste z razkazovanjem in uporabo</w:t>
      </w:r>
      <w:r>
        <w:rPr>
          <w:rFonts w:ascii="Times New Roman" w:hAnsi="Times New Roman" w:cs="Times New Roman"/>
          <w:sz w:val="24"/>
          <w:szCs w:val="24"/>
        </w:rPr>
        <w:t xml:space="preserve"> </w:t>
      </w:r>
      <w:r w:rsidR="00E32032">
        <w:rPr>
          <w:rFonts w:ascii="Times New Roman" w:hAnsi="Times New Roman" w:cs="Times New Roman"/>
          <w:sz w:val="24"/>
          <w:szCs w:val="24"/>
        </w:rPr>
        <w:t>lovske opreme, modnih smernic oblačenja  tako pri lovu, kot pri večerji, kuharskih mojstrovin največkrat povabljenih oz. najetih priznanih kuharjev, izbora domačih vin iz kleti gospodarja, eksterierja in interierja domačina, ki je vključevalo tako izbrano pohištvo kot tudi jedilni servis in pribor</w:t>
      </w:r>
      <w:r w:rsidR="00C9469E">
        <w:rPr>
          <w:rFonts w:ascii="Times New Roman" w:hAnsi="Times New Roman" w:cs="Times New Roman"/>
          <w:sz w:val="24"/>
          <w:szCs w:val="24"/>
        </w:rPr>
        <w:t xml:space="preserve">. </w:t>
      </w:r>
    </w:p>
    <w:p w:rsidR="00C9469E" w:rsidRDefault="00C9469E" w:rsidP="00E32032">
      <w:pPr>
        <w:jc w:val="both"/>
        <w:rPr>
          <w:rFonts w:ascii="Times New Roman" w:hAnsi="Times New Roman" w:cs="Times New Roman"/>
          <w:sz w:val="24"/>
          <w:szCs w:val="24"/>
        </w:rPr>
      </w:pPr>
      <w:r>
        <w:rPr>
          <w:rFonts w:ascii="Times New Roman" w:hAnsi="Times New Roman" w:cs="Times New Roman"/>
          <w:sz w:val="24"/>
          <w:szCs w:val="24"/>
        </w:rPr>
        <w:t xml:space="preserve">Z vse večjo vlogo meščanstva v družabnem življenju so se spreminjale navade, tako da so tudi pri nas v </w:t>
      </w:r>
      <w:proofErr w:type="spellStart"/>
      <w:r>
        <w:rPr>
          <w:rFonts w:ascii="Times New Roman" w:hAnsi="Times New Roman" w:cs="Times New Roman"/>
          <w:sz w:val="24"/>
          <w:szCs w:val="24"/>
        </w:rPr>
        <w:t>pomurju</w:t>
      </w:r>
      <w:proofErr w:type="spellEnd"/>
      <w:r>
        <w:rPr>
          <w:rFonts w:ascii="Times New Roman" w:hAnsi="Times New Roman" w:cs="Times New Roman"/>
          <w:sz w:val="24"/>
          <w:szCs w:val="24"/>
        </w:rPr>
        <w:t xml:space="preserve"> ob koncu 19. stoletja ustanavljali lovske klube in društva v katerih so bili združeni večji posestniki, tovarnarji in premožnejši občani, ki so imeli v zakupu občinska-revirna lovišča.</w:t>
      </w:r>
    </w:p>
    <w:p w:rsidR="004142FA" w:rsidRDefault="00C9469E" w:rsidP="00E32032">
      <w:pPr>
        <w:jc w:val="both"/>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2562225" cy="4355596"/>
            <wp:effectExtent l="0" t="0" r="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ža lovsk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63367" cy="4357538"/>
                    </a:xfrm>
                    <a:prstGeom prst="rect">
                      <a:avLst/>
                    </a:prstGeom>
                  </pic:spPr>
                </pic:pic>
              </a:graphicData>
            </a:graphic>
          </wp:inline>
        </w:drawing>
      </w:r>
      <w:r w:rsidR="004142FA">
        <w:rPr>
          <w:rFonts w:ascii="Times New Roman" w:hAnsi="Times New Roman" w:cs="Times New Roman"/>
          <w:sz w:val="24"/>
          <w:szCs w:val="24"/>
        </w:rPr>
        <w:t xml:space="preserve">   slika</w:t>
      </w:r>
      <w:r w:rsidR="00804A06">
        <w:rPr>
          <w:rFonts w:ascii="Times New Roman" w:hAnsi="Times New Roman" w:cs="Times New Roman"/>
          <w:sz w:val="24"/>
          <w:szCs w:val="24"/>
        </w:rPr>
        <w:t xml:space="preserve"> 1 - Lovska </w:t>
      </w:r>
      <w:proofErr w:type="spellStart"/>
      <w:r w:rsidR="00804A06">
        <w:rPr>
          <w:rFonts w:ascii="Times New Roman" w:hAnsi="Times New Roman" w:cs="Times New Roman"/>
          <w:sz w:val="24"/>
          <w:szCs w:val="24"/>
        </w:rPr>
        <w:t>bodeža</w:t>
      </w:r>
      <w:proofErr w:type="spellEnd"/>
      <w:r w:rsidR="00804A06">
        <w:rPr>
          <w:rFonts w:ascii="Times New Roman" w:hAnsi="Times New Roman" w:cs="Times New Roman"/>
          <w:sz w:val="24"/>
          <w:szCs w:val="24"/>
        </w:rPr>
        <w:t xml:space="preserve">, prva polovica 19. stoletja, </w:t>
      </w:r>
      <w:r w:rsidR="00901502">
        <w:rPr>
          <w:rFonts w:ascii="Times New Roman" w:hAnsi="Times New Roman" w:cs="Times New Roman"/>
          <w:sz w:val="24"/>
          <w:szCs w:val="24"/>
        </w:rPr>
        <w:t>večji od očeta, manjši od mladoletnega sina, nožnice iz medenine okrašene z poldragimi kamni, ročaj večjega iz roževine</w:t>
      </w:r>
      <w:r w:rsidR="00EA5478">
        <w:rPr>
          <w:rFonts w:ascii="Times New Roman" w:hAnsi="Times New Roman" w:cs="Times New Roman"/>
          <w:sz w:val="24"/>
          <w:szCs w:val="24"/>
        </w:rPr>
        <w:t xml:space="preserve">, najverjetneje od ustreljenega jelena, rezili ročno kovani, </w:t>
      </w:r>
      <w:r w:rsidR="004142FA">
        <w:rPr>
          <w:rFonts w:ascii="Times New Roman" w:hAnsi="Times New Roman" w:cs="Times New Roman"/>
          <w:sz w:val="24"/>
          <w:szCs w:val="24"/>
        </w:rPr>
        <w:t xml:space="preserve">pritrjena na usnjena nosilca, ki sta se pripela na pas, provenienca Murska Sobota, verjetno nekoč v lasti grofov </w:t>
      </w:r>
      <w:proofErr w:type="spellStart"/>
      <w:r w:rsidR="004142FA">
        <w:rPr>
          <w:rFonts w:ascii="Times New Roman" w:hAnsi="Times New Roman" w:cs="Times New Roman"/>
          <w:sz w:val="24"/>
          <w:szCs w:val="24"/>
        </w:rPr>
        <w:t>Sapáryjev</w:t>
      </w:r>
      <w:proofErr w:type="spellEnd"/>
      <w:r w:rsidR="004142FA">
        <w:rPr>
          <w:rFonts w:ascii="Times New Roman" w:hAnsi="Times New Roman" w:cs="Times New Roman"/>
          <w:sz w:val="24"/>
          <w:szCs w:val="24"/>
        </w:rPr>
        <w:t>.</w:t>
      </w:r>
    </w:p>
    <w:p w:rsidR="004142FA" w:rsidRDefault="004142FA" w:rsidP="00E32032">
      <w:pPr>
        <w:jc w:val="both"/>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1FC34990" wp14:editId="21E9C9CB">
            <wp:extent cx="3581400" cy="2166131"/>
            <wp:effectExtent l="0" t="0" r="0" b="571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ostre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0217" cy="2165415"/>
                    </a:xfrm>
                    <a:prstGeom prst="rect">
                      <a:avLst/>
                    </a:prstGeom>
                  </pic:spPr>
                </pic:pic>
              </a:graphicData>
            </a:graphic>
          </wp:inline>
        </w:drawing>
      </w:r>
      <w:r>
        <w:rPr>
          <w:rFonts w:ascii="Times New Roman" w:hAnsi="Times New Roman" w:cs="Times New Roman"/>
          <w:sz w:val="24"/>
          <w:szCs w:val="24"/>
        </w:rPr>
        <w:t xml:space="preserve">slika 2 – </w:t>
      </w:r>
      <w:proofErr w:type="spellStart"/>
      <w:r>
        <w:rPr>
          <w:rFonts w:ascii="Times New Roman" w:hAnsi="Times New Roman" w:cs="Times New Roman"/>
          <w:sz w:val="24"/>
          <w:szCs w:val="24"/>
        </w:rPr>
        <w:t>lokostrel</w:t>
      </w:r>
      <w:proofErr w:type="spellEnd"/>
      <w:r>
        <w:rPr>
          <w:rFonts w:ascii="Times New Roman" w:hAnsi="Times New Roman" w:cs="Times New Roman"/>
          <w:sz w:val="24"/>
          <w:szCs w:val="24"/>
        </w:rPr>
        <w:t>, lovski, druga polovica 18. Stoletja, ročaj in držalo leseno, ostali deli kovani, špaga za napenjanje originalna iz pletenih vrvic konoplje, izvor verjetno bavarski</w:t>
      </w:r>
    </w:p>
    <w:p w:rsidR="004142FA" w:rsidRDefault="00C9469E" w:rsidP="00E32032">
      <w:pPr>
        <w:jc w:val="both"/>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2566506" cy="4171950"/>
            <wp:effectExtent l="0" t="0" r="571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ska nož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8190" cy="4174688"/>
                    </a:xfrm>
                    <a:prstGeom prst="rect">
                      <a:avLst/>
                    </a:prstGeom>
                  </pic:spPr>
                </pic:pic>
              </a:graphicData>
            </a:graphic>
          </wp:inline>
        </w:drawing>
      </w:r>
      <w:r w:rsidR="004142FA">
        <w:rPr>
          <w:rFonts w:ascii="Times New Roman" w:hAnsi="Times New Roman" w:cs="Times New Roman"/>
          <w:sz w:val="24"/>
          <w:szCs w:val="24"/>
        </w:rPr>
        <w:t xml:space="preserve">Slika 3 – lovska noža domače izdelave, rezili kovani izdelani od lokalnega kovaškega mojstra, držalo prvega iz roževine, drugega od tace srnjaka, medeninasti ščitniki, </w:t>
      </w:r>
      <w:r w:rsidR="00ED3776">
        <w:rPr>
          <w:rFonts w:ascii="Times New Roman" w:hAnsi="Times New Roman" w:cs="Times New Roman"/>
          <w:sz w:val="24"/>
          <w:szCs w:val="24"/>
        </w:rPr>
        <w:t>druga polovica 19. stoletja, provenienca pokrajina Zala</w:t>
      </w:r>
    </w:p>
    <w:p w:rsidR="004142FA" w:rsidRDefault="004142FA" w:rsidP="00E32032">
      <w:pPr>
        <w:jc w:val="both"/>
        <w:rPr>
          <w:rFonts w:ascii="Times New Roman" w:hAnsi="Times New Roman" w:cs="Times New Roman"/>
          <w:sz w:val="24"/>
          <w:szCs w:val="24"/>
        </w:rPr>
      </w:pPr>
    </w:p>
    <w:p w:rsidR="004142FA" w:rsidRDefault="004142FA" w:rsidP="00E32032">
      <w:pPr>
        <w:jc w:val="both"/>
        <w:rPr>
          <w:rFonts w:ascii="Times New Roman" w:hAnsi="Times New Roman" w:cs="Times New Roman"/>
          <w:sz w:val="24"/>
          <w:szCs w:val="24"/>
        </w:rPr>
      </w:pPr>
    </w:p>
    <w:p w:rsidR="004142FA" w:rsidRDefault="004142FA" w:rsidP="00E32032">
      <w:pPr>
        <w:jc w:val="both"/>
        <w:rPr>
          <w:rFonts w:ascii="Times New Roman" w:hAnsi="Times New Roman" w:cs="Times New Roman"/>
          <w:sz w:val="24"/>
          <w:szCs w:val="24"/>
        </w:rPr>
      </w:pPr>
    </w:p>
    <w:p w:rsidR="004142FA" w:rsidRDefault="004142FA" w:rsidP="00E32032">
      <w:pPr>
        <w:jc w:val="both"/>
        <w:rPr>
          <w:rFonts w:ascii="Times New Roman" w:hAnsi="Times New Roman" w:cs="Times New Roman"/>
          <w:sz w:val="24"/>
          <w:szCs w:val="24"/>
        </w:rPr>
      </w:pPr>
    </w:p>
    <w:p w:rsidR="004142FA" w:rsidRDefault="004142FA" w:rsidP="00E32032">
      <w:pPr>
        <w:jc w:val="both"/>
        <w:rPr>
          <w:rFonts w:ascii="Times New Roman" w:hAnsi="Times New Roman" w:cs="Times New Roman"/>
          <w:sz w:val="24"/>
          <w:szCs w:val="24"/>
        </w:rPr>
      </w:pPr>
    </w:p>
    <w:p w:rsidR="004142FA" w:rsidRDefault="004142FA" w:rsidP="00E32032">
      <w:pPr>
        <w:jc w:val="both"/>
        <w:rPr>
          <w:rFonts w:ascii="Times New Roman" w:hAnsi="Times New Roman" w:cs="Times New Roman"/>
          <w:sz w:val="24"/>
          <w:szCs w:val="24"/>
        </w:rPr>
      </w:pPr>
    </w:p>
    <w:p w:rsidR="004142FA" w:rsidRDefault="004142FA" w:rsidP="00E32032">
      <w:pPr>
        <w:jc w:val="both"/>
        <w:rPr>
          <w:rFonts w:ascii="Times New Roman" w:hAnsi="Times New Roman" w:cs="Times New Roman"/>
          <w:sz w:val="24"/>
          <w:szCs w:val="24"/>
        </w:rPr>
      </w:pPr>
    </w:p>
    <w:p w:rsidR="004142FA" w:rsidRDefault="004142FA" w:rsidP="00E32032">
      <w:pPr>
        <w:jc w:val="both"/>
        <w:rPr>
          <w:rFonts w:ascii="Times New Roman" w:hAnsi="Times New Roman" w:cs="Times New Roman"/>
          <w:sz w:val="24"/>
          <w:szCs w:val="24"/>
        </w:rPr>
      </w:pPr>
    </w:p>
    <w:p w:rsidR="00ED3776" w:rsidRDefault="00C9469E" w:rsidP="00E32032">
      <w:pPr>
        <w:jc w:val="both"/>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4429125" cy="2019300"/>
            <wp:effectExtent l="0" t="0" r="952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erschmit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43792" cy="2025987"/>
                    </a:xfrm>
                    <a:prstGeom prst="rect">
                      <a:avLst/>
                    </a:prstGeom>
                  </pic:spPr>
                </pic:pic>
              </a:graphicData>
            </a:graphic>
          </wp:inline>
        </w:drawing>
      </w:r>
      <w:r>
        <w:rPr>
          <w:rFonts w:ascii="Times New Roman" w:hAnsi="Times New Roman" w:cs="Times New Roman"/>
          <w:noProof/>
          <w:sz w:val="24"/>
          <w:szCs w:val="24"/>
          <w:lang w:eastAsia="sl-SI"/>
        </w:rPr>
        <w:drawing>
          <wp:inline distT="0" distB="0" distL="0" distR="0">
            <wp:extent cx="4428286" cy="1994486"/>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erschmit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4798" cy="1997419"/>
                    </a:xfrm>
                    <a:prstGeom prst="rect">
                      <a:avLst/>
                    </a:prstGeom>
                  </pic:spPr>
                </pic:pic>
              </a:graphicData>
            </a:graphic>
          </wp:inline>
        </w:drawing>
      </w:r>
      <w:r w:rsidR="00ED3776">
        <w:rPr>
          <w:rFonts w:ascii="Times New Roman" w:hAnsi="Times New Roman" w:cs="Times New Roman"/>
          <w:sz w:val="24"/>
          <w:szCs w:val="24"/>
        </w:rPr>
        <w:t xml:space="preserve">slika 4 – Lovski </w:t>
      </w:r>
      <w:proofErr w:type="spellStart"/>
      <w:r w:rsidR="00ED3776">
        <w:rPr>
          <w:rFonts w:ascii="Times New Roman" w:hAnsi="Times New Roman" w:cs="Times New Roman"/>
          <w:sz w:val="24"/>
          <w:szCs w:val="24"/>
        </w:rPr>
        <w:t>bodež</w:t>
      </w:r>
      <w:proofErr w:type="spellEnd"/>
      <w:r w:rsidR="00ED3776">
        <w:rPr>
          <w:rFonts w:ascii="Times New Roman" w:hAnsi="Times New Roman" w:cs="Times New Roman"/>
          <w:sz w:val="24"/>
          <w:szCs w:val="24"/>
        </w:rPr>
        <w:t xml:space="preserve"> s pištolo na kremen, </w:t>
      </w:r>
      <w:r w:rsidR="00E040D0">
        <w:rPr>
          <w:rFonts w:ascii="Times New Roman" w:hAnsi="Times New Roman" w:cs="Times New Roman"/>
          <w:sz w:val="24"/>
          <w:szCs w:val="24"/>
        </w:rPr>
        <w:t xml:space="preserve">izdelana med leti 1680-1740, prvenstveno namenjena lovu na divje svinje, ki jih strel iz puške kremenjače ni pokončal, tako, da so jih morali zaradi varnosti še enkrat ustreliti od blizu in zabosti v srce, da je izkrvavela. Kovano rezilo, do polovice enostransko brušeno, druga polovica dvostransko brušena, držalo iz kosti bivola, ročaj iz medenine okrašene z okrasnimi motivi, pištola na kremen pritrjena s kovicami na rezilo, v lasti bogatih grofov kot so bili pri nas </w:t>
      </w:r>
      <w:proofErr w:type="spellStart"/>
      <w:r w:rsidR="00E040D0">
        <w:rPr>
          <w:rFonts w:ascii="Times New Roman" w:hAnsi="Times New Roman" w:cs="Times New Roman"/>
          <w:sz w:val="24"/>
          <w:szCs w:val="24"/>
        </w:rPr>
        <w:t>Esterhazyji</w:t>
      </w:r>
      <w:proofErr w:type="spellEnd"/>
    </w:p>
    <w:p w:rsidR="00E040D0" w:rsidRDefault="00E040D0" w:rsidP="00E32032">
      <w:pPr>
        <w:jc w:val="both"/>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14:anchorId="65C0A624" wp14:editId="2AB2AAAA">
            <wp:extent cx="2950309" cy="5208792"/>
            <wp:effectExtent l="0" t="0" r="254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a z dodatk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3355" cy="5214170"/>
                    </a:xfrm>
                    <a:prstGeom prst="rect">
                      <a:avLst/>
                    </a:prstGeom>
                  </pic:spPr>
                </pic:pic>
              </a:graphicData>
            </a:graphic>
          </wp:inline>
        </w:drawing>
      </w:r>
      <w:r>
        <w:rPr>
          <w:rFonts w:ascii="Times New Roman" w:hAnsi="Times New Roman" w:cs="Times New Roman"/>
          <w:sz w:val="24"/>
          <w:szCs w:val="24"/>
        </w:rPr>
        <w:t xml:space="preserve"> slika 5 </w:t>
      </w:r>
      <w:bookmarkStart w:id="0" w:name="_GoBack"/>
      <w:bookmarkEnd w:id="0"/>
      <w:r>
        <w:rPr>
          <w:rFonts w:ascii="Times New Roman" w:hAnsi="Times New Roman" w:cs="Times New Roman"/>
          <w:sz w:val="24"/>
          <w:szCs w:val="24"/>
        </w:rPr>
        <w:t xml:space="preserve">– Pipa izrezljana  iz kamenine </w:t>
      </w:r>
      <w:proofErr w:type="spellStart"/>
      <w:r>
        <w:rPr>
          <w:rFonts w:ascii="Times New Roman" w:hAnsi="Times New Roman" w:cs="Times New Roman"/>
          <w:sz w:val="24"/>
          <w:szCs w:val="24"/>
        </w:rPr>
        <w:t>Sepiolita</w:t>
      </w:r>
      <w:proofErr w:type="spellEnd"/>
      <w:r>
        <w:rPr>
          <w:rFonts w:ascii="Times New Roman" w:hAnsi="Times New Roman" w:cs="Times New Roman"/>
          <w:sz w:val="24"/>
          <w:szCs w:val="24"/>
        </w:rPr>
        <w:t xml:space="preserve"> (morska pena, </w:t>
      </w:r>
      <w:proofErr w:type="spellStart"/>
      <w:r>
        <w:rPr>
          <w:rFonts w:ascii="Times New Roman" w:hAnsi="Times New Roman" w:cs="Times New Roman"/>
          <w:sz w:val="24"/>
          <w:szCs w:val="24"/>
        </w:rPr>
        <w:t>meerschaum</w:t>
      </w:r>
      <w:proofErr w:type="spellEnd"/>
      <w:r>
        <w:rPr>
          <w:rFonts w:ascii="Times New Roman" w:hAnsi="Times New Roman" w:cs="Times New Roman"/>
          <w:sz w:val="24"/>
          <w:szCs w:val="24"/>
        </w:rPr>
        <w:t xml:space="preserve">) z lovskimi motivi in letnico 1820, </w:t>
      </w:r>
      <w:r w:rsidR="003C75BB">
        <w:rPr>
          <w:rFonts w:ascii="Times New Roman" w:hAnsi="Times New Roman" w:cs="Times New Roman"/>
          <w:sz w:val="24"/>
          <w:szCs w:val="24"/>
        </w:rPr>
        <w:t xml:space="preserve">medeninasti pokrov, </w:t>
      </w:r>
      <w:r>
        <w:rPr>
          <w:rFonts w:ascii="Times New Roman" w:hAnsi="Times New Roman" w:cs="Times New Roman"/>
          <w:sz w:val="24"/>
          <w:szCs w:val="24"/>
        </w:rPr>
        <w:t xml:space="preserve">ustnik iz kosti, zraven jelenova kožna vrečka za hrambo tobaka in </w:t>
      </w:r>
      <w:proofErr w:type="spellStart"/>
      <w:r>
        <w:rPr>
          <w:rFonts w:ascii="Times New Roman" w:hAnsi="Times New Roman" w:cs="Times New Roman"/>
          <w:sz w:val="24"/>
          <w:szCs w:val="24"/>
        </w:rPr>
        <w:t>njuhalnik</w:t>
      </w:r>
      <w:proofErr w:type="spellEnd"/>
      <w:r>
        <w:rPr>
          <w:rFonts w:ascii="Times New Roman" w:hAnsi="Times New Roman" w:cs="Times New Roman"/>
          <w:sz w:val="24"/>
          <w:szCs w:val="24"/>
        </w:rPr>
        <w:t xml:space="preserve"> iz roževin</w:t>
      </w:r>
      <w:r w:rsidR="003C75BB">
        <w:rPr>
          <w:rFonts w:ascii="Times New Roman" w:hAnsi="Times New Roman" w:cs="Times New Roman"/>
          <w:sz w:val="24"/>
          <w:szCs w:val="24"/>
        </w:rPr>
        <w:t xml:space="preserve">e. </w:t>
      </w:r>
    </w:p>
    <w:p w:rsidR="003C75BB" w:rsidRDefault="003C75BB" w:rsidP="00E32032">
      <w:pPr>
        <w:jc w:val="both"/>
        <w:rPr>
          <w:rFonts w:ascii="Times New Roman" w:hAnsi="Times New Roman" w:cs="Times New Roman"/>
          <w:sz w:val="24"/>
          <w:szCs w:val="24"/>
        </w:rPr>
      </w:pPr>
      <w:r>
        <w:rPr>
          <w:rFonts w:ascii="Times New Roman" w:hAnsi="Times New Roman" w:cs="Times New Roman"/>
          <w:sz w:val="24"/>
          <w:szCs w:val="24"/>
        </w:rPr>
        <w:t xml:space="preserve">Njuhanje tobaka je še v 18. stoletju bilo bolj razširjeno kot kajenje tobaka in prav take </w:t>
      </w:r>
      <w:proofErr w:type="spellStart"/>
      <w:r>
        <w:rPr>
          <w:rFonts w:ascii="Times New Roman" w:hAnsi="Times New Roman" w:cs="Times New Roman"/>
          <w:sz w:val="24"/>
          <w:szCs w:val="24"/>
        </w:rPr>
        <w:t>njuhalnike</w:t>
      </w:r>
      <w:proofErr w:type="spellEnd"/>
      <w:r>
        <w:rPr>
          <w:rFonts w:ascii="Times New Roman" w:hAnsi="Times New Roman" w:cs="Times New Roman"/>
          <w:sz w:val="24"/>
          <w:szCs w:val="24"/>
        </w:rPr>
        <w:t xml:space="preserve"> so lovci nosili s seboj na lov kajti njuhanje tobaka jih je držalo budne in čuječe. Prav tako so pipe z lovskimi motivi bile zelo popularne med lovci, ki so bili </w:t>
      </w:r>
      <w:proofErr w:type="spellStart"/>
      <w:r>
        <w:rPr>
          <w:rFonts w:ascii="Times New Roman" w:hAnsi="Times New Roman" w:cs="Times New Roman"/>
          <w:sz w:val="24"/>
          <w:szCs w:val="24"/>
        </w:rPr>
        <w:t>povečinoma</w:t>
      </w:r>
      <w:proofErr w:type="spellEnd"/>
      <w:r>
        <w:rPr>
          <w:rFonts w:ascii="Times New Roman" w:hAnsi="Times New Roman" w:cs="Times New Roman"/>
          <w:sz w:val="24"/>
          <w:szCs w:val="24"/>
        </w:rPr>
        <w:t xml:space="preserve"> vsi strastni kadilci kar pomeni, da so si privoščili do dva odmerka-dve ponvici tobaka na dan. Največkrat pred odhodom na lov in po prihodu z lova.</w:t>
      </w:r>
    </w:p>
    <w:p w:rsidR="00E040D0" w:rsidRDefault="00E040D0" w:rsidP="00E32032">
      <w:pPr>
        <w:jc w:val="both"/>
        <w:rPr>
          <w:rFonts w:ascii="Times New Roman" w:hAnsi="Times New Roman" w:cs="Times New Roman"/>
          <w:sz w:val="24"/>
          <w:szCs w:val="24"/>
        </w:rPr>
      </w:pPr>
    </w:p>
    <w:p w:rsidR="00E040D0" w:rsidRDefault="00E040D0" w:rsidP="00E32032">
      <w:pPr>
        <w:jc w:val="both"/>
        <w:rPr>
          <w:rFonts w:ascii="Times New Roman" w:hAnsi="Times New Roman" w:cs="Times New Roman"/>
          <w:sz w:val="24"/>
          <w:szCs w:val="24"/>
        </w:rPr>
      </w:pPr>
    </w:p>
    <w:p w:rsidR="00E040D0" w:rsidRDefault="00E040D0" w:rsidP="00E32032">
      <w:pPr>
        <w:jc w:val="both"/>
        <w:rPr>
          <w:rFonts w:ascii="Times New Roman" w:hAnsi="Times New Roman" w:cs="Times New Roman"/>
          <w:sz w:val="24"/>
          <w:szCs w:val="24"/>
        </w:rPr>
      </w:pPr>
    </w:p>
    <w:p w:rsidR="00E040D0" w:rsidRDefault="00E040D0" w:rsidP="00E32032">
      <w:pPr>
        <w:jc w:val="both"/>
        <w:rPr>
          <w:rFonts w:ascii="Times New Roman" w:hAnsi="Times New Roman" w:cs="Times New Roman"/>
          <w:sz w:val="24"/>
          <w:szCs w:val="24"/>
        </w:rPr>
      </w:pPr>
    </w:p>
    <w:p w:rsidR="00ED3776" w:rsidRDefault="00ED3776" w:rsidP="00E32032">
      <w:pPr>
        <w:jc w:val="both"/>
        <w:rPr>
          <w:rFonts w:ascii="Times New Roman" w:hAnsi="Times New Roman" w:cs="Times New Roman"/>
          <w:sz w:val="24"/>
          <w:szCs w:val="24"/>
        </w:rPr>
      </w:pPr>
    </w:p>
    <w:p w:rsidR="003C75BB" w:rsidRDefault="00C9469E" w:rsidP="00E32032">
      <w:pPr>
        <w:jc w:val="both"/>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3321497" cy="5753863"/>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ariu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9952" cy="5751186"/>
                    </a:xfrm>
                    <a:prstGeom prst="rect">
                      <a:avLst/>
                    </a:prstGeom>
                  </pic:spPr>
                </pic:pic>
              </a:graphicData>
            </a:graphic>
          </wp:inline>
        </w:drawing>
      </w:r>
      <w:r w:rsidR="003C75BB">
        <w:rPr>
          <w:rFonts w:ascii="Times New Roman" w:hAnsi="Times New Roman" w:cs="Times New Roman"/>
          <w:sz w:val="24"/>
          <w:szCs w:val="24"/>
        </w:rPr>
        <w:t xml:space="preserve">  slika 6 – </w:t>
      </w:r>
      <w:proofErr w:type="spellStart"/>
      <w:r w:rsidR="003C75BB">
        <w:rPr>
          <w:rFonts w:ascii="Times New Roman" w:hAnsi="Times New Roman" w:cs="Times New Roman"/>
          <w:sz w:val="24"/>
          <w:szCs w:val="24"/>
        </w:rPr>
        <w:t>Piparium</w:t>
      </w:r>
      <w:proofErr w:type="spellEnd"/>
      <w:r w:rsidR="003C75BB">
        <w:rPr>
          <w:rFonts w:ascii="Times New Roman" w:hAnsi="Times New Roman" w:cs="Times New Roman"/>
          <w:sz w:val="24"/>
          <w:szCs w:val="24"/>
        </w:rPr>
        <w:t xml:space="preserve"> iz druge polovice 19. Stoletja za šest pip, narejen iz lesa in okrašen s trofejnim rogovjem lovca</w:t>
      </w:r>
    </w:p>
    <w:p w:rsidR="003C75BB" w:rsidRDefault="003C75BB" w:rsidP="00E32032">
      <w:pPr>
        <w:jc w:val="both"/>
        <w:rPr>
          <w:rFonts w:ascii="Times New Roman" w:hAnsi="Times New Roman" w:cs="Times New Roman"/>
          <w:sz w:val="24"/>
          <w:szCs w:val="24"/>
        </w:rPr>
      </w:pPr>
    </w:p>
    <w:p w:rsidR="003C75BB" w:rsidRDefault="003C75BB" w:rsidP="00E32032">
      <w:pPr>
        <w:jc w:val="both"/>
        <w:rPr>
          <w:rFonts w:ascii="Times New Roman" w:hAnsi="Times New Roman" w:cs="Times New Roman"/>
          <w:sz w:val="24"/>
          <w:szCs w:val="24"/>
        </w:rPr>
      </w:pPr>
    </w:p>
    <w:p w:rsidR="003C75BB" w:rsidRDefault="003C75BB" w:rsidP="00E32032">
      <w:pPr>
        <w:jc w:val="both"/>
        <w:rPr>
          <w:rFonts w:ascii="Times New Roman" w:hAnsi="Times New Roman" w:cs="Times New Roman"/>
          <w:sz w:val="24"/>
          <w:szCs w:val="24"/>
        </w:rPr>
      </w:pPr>
    </w:p>
    <w:p w:rsidR="00C9469E" w:rsidRDefault="00C9469E" w:rsidP="00E32032">
      <w:pPr>
        <w:jc w:val="both"/>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2244537" cy="5155404"/>
            <wp:effectExtent l="0" t="762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ški lovski 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249999" cy="5167950"/>
                    </a:xfrm>
                    <a:prstGeom prst="rect">
                      <a:avLst/>
                    </a:prstGeom>
                  </pic:spPr>
                </pic:pic>
              </a:graphicData>
            </a:graphic>
          </wp:inline>
        </w:drawing>
      </w:r>
      <w:r>
        <w:rPr>
          <w:rFonts w:ascii="Times New Roman" w:hAnsi="Times New Roman" w:cs="Times New Roman"/>
          <w:noProof/>
          <w:sz w:val="24"/>
          <w:szCs w:val="24"/>
          <w:lang w:eastAsia="sl-SI"/>
        </w:rPr>
        <w:drawing>
          <wp:inline distT="0" distB="0" distL="0" distR="0">
            <wp:extent cx="5185056" cy="24193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ški lovski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8733" cy="2421066"/>
                    </a:xfrm>
                    <a:prstGeom prst="rect">
                      <a:avLst/>
                    </a:prstGeom>
                  </pic:spPr>
                </pic:pic>
              </a:graphicData>
            </a:graphic>
          </wp:inline>
        </w:drawing>
      </w:r>
      <w:r w:rsidR="003C75BB">
        <w:rPr>
          <w:rFonts w:ascii="Times New Roman" w:hAnsi="Times New Roman" w:cs="Times New Roman"/>
          <w:sz w:val="24"/>
          <w:szCs w:val="24"/>
        </w:rPr>
        <w:t xml:space="preserve"> slika 7 – lovski puški, zgornja dvocevka na perkusijo, izdelana med leti 1810 – 1840, spodnja enocevna na kremen iz druge polovice 18. </w:t>
      </w:r>
      <w:r w:rsidR="00EB59E3">
        <w:rPr>
          <w:rFonts w:ascii="Times New Roman" w:hAnsi="Times New Roman" w:cs="Times New Roman"/>
          <w:sz w:val="24"/>
          <w:szCs w:val="24"/>
        </w:rPr>
        <w:t>s</w:t>
      </w:r>
      <w:r w:rsidR="003C75BB">
        <w:rPr>
          <w:rFonts w:ascii="Times New Roman" w:hAnsi="Times New Roman" w:cs="Times New Roman"/>
          <w:sz w:val="24"/>
          <w:szCs w:val="24"/>
        </w:rPr>
        <w:t>toletja</w:t>
      </w:r>
      <w:r w:rsidR="00EB59E3">
        <w:rPr>
          <w:rFonts w:ascii="Times New Roman" w:hAnsi="Times New Roman" w:cs="Times New Roman"/>
          <w:sz w:val="24"/>
          <w:szCs w:val="24"/>
        </w:rPr>
        <w:t>. Puške so si lahko privoščili le premožni grofje, veleposestniki in meščani. Provenienca Prekmurje</w:t>
      </w:r>
    </w:p>
    <w:p w:rsidR="003C75BB" w:rsidRDefault="003C75BB" w:rsidP="00E32032">
      <w:pPr>
        <w:jc w:val="both"/>
        <w:rPr>
          <w:rFonts w:ascii="Times New Roman" w:hAnsi="Times New Roman" w:cs="Times New Roman"/>
          <w:sz w:val="24"/>
          <w:szCs w:val="24"/>
        </w:rPr>
      </w:pPr>
    </w:p>
    <w:p w:rsidR="003C75BB" w:rsidRDefault="003C75BB" w:rsidP="00E32032">
      <w:pPr>
        <w:jc w:val="both"/>
        <w:rPr>
          <w:rFonts w:ascii="Times New Roman" w:hAnsi="Times New Roman" w:cs="Times New Roman"/>
          <w:sz w:val="24"/>
          <w:szCs w:val="24"/>
        </w:rPr>
      </w:pPr>
    </w:p>
    <w:p w:rsidR="003C75BB" w:rsidRDefault="003C75BB" w:rsidP="00E32032">
      <w:pPr>
        <w:jc w:val="both"/>
        <w:rPr>
          <w:rFonts w:ascii="Times New Roman" w:hAnsi="Times New Roman" w:cs="Times New Roman"/>
          <w:sz w:val="24"/>
          <w:szCs w:val="24"/>
        </w:rPr>
      </w:pPr>
    </w:p>
    <w:p w:rsidR="003C75BB" w:rsidRDefault="003C75BB" w:rsidP="00E32032">
      <w:pPr>
        <w:jc w:val="both"/>
        <w:rPr>
          <w:rFonts w:ascii="Times New Roman" w:hAnsi="Times New Roman" w:cs="Times New Roman"/>
          <w:sz w:val="24"/>
          <w:szCs w:val="24"/>
        </w:rPr>
      </w:pPr>
    </w:p>
    <w:p w:rsidR="003A0250" w:rsidRDefault="003A0250">
      <w:pPr>
        <w:rPr>
          <w:rFonts w:ascii="Times New Roman" w:hAnsi="Times New Roman" w:cs="Times New Roman"/>
          <w:sz w:val="24"/>
          <w:szCs w:val="24"/>
        </w:rPr>
      </w:pPr>
    </w:p>
    <w:p w:rsidR="00160C67" w:rsidRPr="00CB03AE" w:rsidRDefault="00160C67">
      <w:pPr>
        <w:rPr>
          <w:rFonts w:ascii="Times New Roman" w:hAnsi="Times New Roman" w:cs="Times New Roman"/>
          <w:sz w:val="24"/>
          <w:szCs w:val="24"/>
        </w:rPr>
      </w:pPr>
    </w:p>
    <w:sectPr w:rsidR="00160C67" w:rsidRPr="00CB03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D56"/>
    <w:rsid w:val="00004478"/>
    <w:rsid w:val="000965A0"/>
    <w:rsid w:val="00160C67"/>
    <w:rsid w:val="002D0CBB"/>
    <w:rsid w:val="003A0250"/>
    <w:rsid w:val="003C75BB"/>
    <w:rsid w:val="004142FA"/>
    <w:rsid w:val="004144EA"/>
    <w:rsid w:val="004C5D8B"/>
    <w:rsid w:val="004E6D56"/>
    <w:rsid w:val="006D6435"/>
    <w:rsid w:val="00804A06"/>
    <w:rsid w:val="00901502"/>
    <w:rsid w:val="00B15633"/>
    <w:rsid w:val="00C9469E"/>
    <w:rsid w:val="00CB03AE"/>
    <w:rsid w:val="00CF0A58"/>
    <w:rsid w:val="00E040D0"/>
    <w:rsid w:val="00E32032"/>
    <w:rsid w:val="00EA5478"/>
    <w:rsid w:val="00EB59E3"/>
    <w:rsid w:val="00ED3776"/>
    <w:rsid w:val="00FF72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32F9A-A982-492F-9924-AA7079877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9469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946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70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822</Words>
  <Characters>4690</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 Koren</dc:creator>
  <cp:keywords/>
  <dc:description/>
  <cp:lastModifiedBy>Aleksandra Sarjas</cp:lastModifiedBy>
  <cp:revision>2</cp:revision>
  <dcterms:created xsi:type="dcterms:W3CDTF">2021-10-08T09:30:00Z</dcterms:created>
  <dcterms:modified xsi:type="dcterms:W3CDTF">2021-10-08T09:30:00Z</dcterms:modified>
</cp:coreProperties>
</file>